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734A129D" w:rsidR="00831528" w:rsidRPr="00BB2BC6" w:rsidRDefault="000F678B" w:rsidP="00914C30">
      <w:pPr>
        <w:spacing w:afterLines="50" w:after="180" w:line="31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14C30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2759DE83">
                <wp:simplePos x="0" y="0"/>
                <wp:positionH relativeFrom="margin">
                  <wp:posOffset>-190500</wp:posOffset>
                </wp:positionH>
                <wp:positionV relativeFrom="paragraph">
                  <wp:posOffset>391795</wp:posOffset>
                </wp:positionV>
                <wp:extent cx="701992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77777777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30.85pt;width:552.7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">
                <v:textbox>
                  <w:txbxContent>
                    <w:p w14:paraId="09305361" w14:textId="77777777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（</w:t>
      </w:r>
      <w:r w:rsidR="003373AD" w:rsidRPr="00914C30">
        <w:rPr>
          <w:rFonts w:ascii="標楷體" w:eastAsia="標楷體" w:hAnsi="標楷體" w:hint="eastAsia"/>
          <w:color w:val="FF0000"/>
          <w:szCs w:val="24"/>
        </w:rPr>
        <w:t>1</w:t>
      </w:r>
      <w:r w:rsidR="007C0A5A" w:rsidRPr="00914C30">
        <w:rPr>
          <w:rFonts w:ascii="標楷體" w:eastAsia="標楷體" w:hAnsi="標楷體" w:hint="eastAsia"/>
          <w:color w:val="FF0000"/>
          <w:szCs w:val="24"/>
        </w:rPr>
        <w:t>10/</w:t>
      </w:r>
      <w:r w:rsidR="00A42063" w:rsidRPr="00914C30">
        <w:rPr>
          <w:rFonts w:ascii="標楷體" w:eastAsia="標楷體" w:hAnsi="標楷體" w:hint="eastAsia"/>
          <w:color w:val="FF0000"/>
          <w:szCs w:val="24"/>
        </w:rPr>
        <w:t>10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/</w:t>
      </w:r>
      <w:r w:rsidR="004C68B5" w:rsidRPr="00914C30">
        <w:rPr>
          <w:rFonts w:ascii="標楷體" w:eastAsia="標楷體" w:hAnsi="標楷體" w:hint="eastAsia"/>
          <w:color w:val="FF0000"/>
          <w:szCs w:val="24"/>
        </w:rPr>
        <w:t>19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更新）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238"/>
      </w:tblGrid>
      <w:tr w:rsidR="00BB2BC6" w:rsidRPr="00BB2BC6" w14:paraId="1E761F0A" w14:textId="77777777" w:rsidTr="00385B9E">
        <w:trPr>
          <w:tblHeader/>
        </w:trPr>
        <w:tc>
          <w:tcPr>
            <w:tcW w:w="710" w:type="dxa"/>
            <w:vMerge w:val="restart"/>
            <w:vAlign w:val="center"/>
          </w:tcPr>
          <w:p w14:paraId="3FA59155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3801" w:type="dxa"/>
            <w:vMerge w:val="restart"/>
            <w:vAlign w:val="center"/>
          </w:tcPr>
          <w:p w14:paraId="4DC540B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檢查項目</w:t>
            </w:r>
          </w:p>
        </w:tc>
        <w:tc>
          <w:tcPr>
            <w:tcW w:w="1134" w:type="dxa"/>
            <w:gridSpan w:val="2"/>
            <w:vAlign w:val="center"/>
          </w:tcPr>
          <w:p w14:paraId="2350C0B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</w:p>
          <w:p w14:paraId="6BFD04B7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檢核</w:t>
            </w:r>
          </w:p>
        </w:tc>
        <w:tc>
          <w:tcPr>
            <w:tcW w:w="1174" w:type="dxa"/>
            <w:gridSpan w:val="2"/>
            <w:vAlign w:val="center"/>
          </w:tcPr>
          <w:p w14:paraId="64AAC615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</w:t>
            </w:r>
          </w:p>
          <w:p w14:paraId="067DF929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覆核</w:t>
            </w:r>
          </w:p>
        </w:tc>
        <w:tc>
          <w:tcPr>
            <w:tcW w:w="4238" w:type="dxa"/>
            <w:vMerge w:val="restart"/>
            <w:vAlign w:val="center"/>
          </w:tcPr>
          <w:p w14:paraId="29CC521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BB2BC6" w:rsidRPr="00BB2BC6" w14:paraId="393FB5E3" w14:textId="77777777" w:rsidTr="00385B9E">
        <w:trPr>
          <w:tblHeader/>
        </w:trPr>
        <w:tc>
          <w:tcPr>
            <w:tcW w:w="710" w:type="dxa"/>
            <w:vMerge/>
            <w:vAlign w:val="center"/>
          </w:tcPr>
          <w:p w14:paraId="34917E94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4CB1B33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35B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14:paraId="1F0DD11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567" w:type="dxa"/>
            <w:vAlign w:val="center"/>
          </w:tcPr>
          <w:p w14:paraId="701A104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607" w:type="dxa"/>
            <w:vAlign w:val="center"/>
          </w:tcPr>
          <w:p w14:paraId="32EE655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4238" w:type="dxa"/>
            <w:vMerge/>
            <w:vAlign w:val="center"/>
          </w:tcPr>
          <w:p w14:paraId="7EB32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B2BC6" w:rsidRPr="00BB2BC6" w14:paraId="72D0F203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C31853A" w14:textId="77777777" w:rsidR="00A97411" w:rsidRPr="00B774E2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BB2BC6" w:rsidRPr="00BB2BC6" w14:paraId="20C75A9E" w14:textId="77777777" w:rsidTr="00385B9E">
        <w:trPr>
          <w:trHeight w:val="716"/>
        </w:trPr>
        <w:tc>
          <w:tcPr>
            <w:tcW w:w="710" w:type="dxa"/>
            <w:vAlign w:val="center"/>
          </w:tcPr>
          <w:p w14:paraId="54E1452A" w14:textId="77777777" w:rsidR="00D05920" w:rsidRPr="00BB2BC6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97411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3801" w:type="dxa"/>
            <w:vAlign w:val="center"/>
          </w:tcPr>
          <w:p w14:paraId="612741A2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成立因應嚴重特殊傳染性肺炎疫情防疫小</w:t>
            </w:r>
            <w:r w:rsidR="0070527C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組，並定期召開會議</w:t>
            </w:r>
          </w:p>
        </w:tc>
        <w:tc>
          <w:tcPr>
            <w:tcW w:w="567" w:type="dxa"/>
          </w:tcPr>
          <w:p w14:paraId="3A0DDAD7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912EA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CB81151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7D16EF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E5A5BE" w14:textId="77777777" w:rsidR="00A97411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BB2BC6" w:rsidRPr="00BB2BC6" w14:paraId="6B6790AD" w14:textId="77777777" w:rsidTr="00385B9E">
        <w:trPr>
          <w:trHeight w:val="1551"/>
        </w:trPr>
        <w:tc>
          <w:tcPr>
            <w:tcW w:w="710" w:type="dxa"/>
            <w:vAlign w:val="center"/>
          </w:tcPr>
          <w:p w14:paraId="1AEC1F04" w14:textId="77777777" w:rsidR="00D05920" w:rsidRPr="00BB2BC6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</w:p>
        </w:tc>
        <w:tc>
          <w:tcPr>
            <w:tcW w:w="3801" w:type="dxa"/>
            <w:vAlign w:val="center"/>
          </w:tcPr>
          <w:p w14:paraId="6F6E9818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建立緊急連絡窗口、發言人、通報作業</w:t>
            </w:r>
            <w:r w:rsidR="003A651F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、職務代理名冊及分區辦公分組名冊</w:t>
            </w:r>
          </w:p>
        </w:tc>
        <w:tc>
          <w:tcPr>
            <w:tcW w:w="567" w:type="dxa"/>
          </w:tcPr>
          <w:p w14:paraId="00CDC10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0735AE5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73013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B02BAA8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BF756E" w14:textId="5C961671" w:rsidR="00B578A0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BB2BC6" w:rsidRPr="00BB2BC6" w14:paraId="7973E84B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7F26400B" w14:textId="77777777" w:rsidR="0070527C" w:rsidRPr="00B774E2" w:rsidRDefault="0070527C" w:rsidP="008A0FC2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  <w:r w:rsidR="009D6BD6"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及防疫措施</w:t>
            </w:r>
          </w:p>
        </w:tc>
      </w:tr>
      <w:tr w:rsidR="00BB2BC6" w:rsidRPr="00BB2BC6" w14:paraId="1D81D7C1" w14:textId="77777777" w:rsidTr="00385B9E">
        <w:tc>
          <w:tcPr>
            <w:tcW w:w="710" w:type="dxa"/>
            <w:vAlign w:val="center"/>
          </w:tcPr>
          <w:p w14:paraId="2D8335CD" w14:textId="55F3A39C" w:rsidR="00961DBF" w:rsidRPr="00BB2BC6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</w:p>
        </w:tc>
        <w:tc>
          <w:tcPr>
            <w:tcW w:w="3801" w:type="dxa"/>
          </w:tcPr>
          <w:p w14:paraId="1DB3C9F3" w14:textId="78C615DD" w:rsidR="00961DBF" w:rsidRPr="00BB2BC6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了解教職員工COVID-19肺炎疫苗第一劑</w:t>
            </w:r>
            <w:r w:rsidR="00DD5F71" w:rsidRPr="00DD5F71">
              <w:rPr>
                <w:rFonts w:ascii="標楷體" w:eastAsia="標楷體" w:hAnsi="標楷體" w:hint="eastAsia"/>
                <w:color w:val="FF0000"/>
                <w:szCs w:val="24"/>
              </w:rPr>
              <w:t>及第二劑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接種情形</w:t>
            </w:r>
          </w:p>
        </w:tc>
        <w:tc>
          <w:tcPr>
            <w:tcW w:w="567" w:type="dxa"/>
          </w:tcPr>
          <w:p w14:paraId="155725E7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B55D25A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673B2D1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9FD9E4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76AAC4" w14:textId="77777777" w:rsidR="00961DBF" w:rsidRPr="00BB2BC6" w:rsidRDefault="00961DBF" w:rsidP="004775CA">
            <w:pPr>
              <w:pStyle w:val="a4"/>
              <w:spacing w:line="31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FC1742D" w14:textId="77777777" w:rsidTr="00385B9E">
        <w:trPr>
          <w:trHeight w:val="1428"/>
        </w:trPr>
        <w:tc>
          <w:tcPr>
            <w:tcW w:w="710" w:type="dxa"/>
            <w:vAlign w:val="center"/>
          </w:tcPr>
          <w:p w14:paraId="6DF4EE2C" w14:textId="2E0B85F8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2-2</w:t>
            </w:r>
          </w:p>
        </w:tc>
        <w:tc>
          <w:tcPr>
            <w:tcW w:w="3801" w:type="dxa"/>
          </w:tcPr>
          <w:p w14:paraId="6861FB87" w14:textId="2D8AE13F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1029">
              <w:rPr>
                <w:rFonts w:ascii="標楷體" w:eastAsia="標楷體" w:hAnsi="標楷體" w:hint="eastAsia"/>
                <w:color w:val="FF0000"/>
                <w:szCs w:val="24"/>
              </w:rPr>
              <w:t>幼兒園工作人員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67" w:type="dxa"/>
          </w:tcPr>
          <w:p w14:paraId="11FB59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2A3E18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0FD3D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E3E597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BBCE988" w14:textId="6FECCD76" w:rsidR="00471FB1" w:rsidRPr="00385B9E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A92B3D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幼兒園工作人員：幼兒園教職員工及入園</w:t>
            </w: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工作人員(如外聘師資、社團教師、課後照顧人員、廚工、志工及外包清潔人員等)</w:t>
            </w:r>
          </w:p>
          <w:p w14:paraId="78FBD258" w14:textId="5BA9076F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B050"/>
                <w:sz w:val="22"/>
              </w:rPr>
              <w:t>2.本局110年9月6日桃教體字第1100078189號函</w:t>
            </w:r>
          </w:p>
        </w:tc>
      </w:tr>
      <w:tr w:rsidR="00471FB1" w:rsidRPr="00BB2BC6" w14:paraId="7E8DE040" w14:textId="77777777" w:rsidTr="00385B9E">
        <w:trPr>
          <w:trHeight w:val="2018"/>
        </w:trPr>
        <w:tc>
          <w:tcPr>
            <w:tcW w:w="710" w:type="dxa"/>
            <w:vAlign w:val="center"/>
          </w:tcPr>
          <w:p w14:paraId="6BAF38B2" w14:textId="01E77B72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2-3</w:t>
            </w:r>
          </w:p>
        </w:tc>
        <w:tc>
          <w:tcPr>
            <w:tcW w:w="3801" w:type="dxa"/>
            <w:vAlign w:val="center"/>
          </w:tcPr>
          <w:p w14:paraId="3C1EE399" w14:textId="6F7637A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管制具有COVID-19感染風險、發燒或急性呼吸道感染者不入校 (園)</w:t>
            </w:r>
          </w:p>
        </w:tc>
        <w:tc>
          <w:tcPr>
            <w:tcW w:w="567" w:type="dxa"/>
          </w:tcPr>
          <w:p w14:paraId="080E43D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64C7D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F7B1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B362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13F73A" w14:textId="69CBA0F3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COVID-19感染風險：指經衛生主管機關或檢疫人員開立居家隔離通知書、居家檢疫通知書、加強自主健康管理通知書之人員</w:t>
            </w:r>
          </w:p>
          <w:p w14:paraId="53002504" w14:textId="3555639C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發燒：額溫≧37.5℃、耳溫≧38℃</w:t>
            </w:r>
          </w:p>
          <w:p w14:paraId="4798E618" w14:textId="1CCB3A00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倘有患病疑慮者，建請儘速就醫，落實生病不上班、不上課</w:t>
            </w:r>
          </w:p>
          <w:p w14:paraId="6FCF4B6F" w14:textId="3ECA32CF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自主健康管理且無症狀者，可正常生活、上班上課，惟應落實「具感染風險民眾追蹤管理機制」之配合事項</w:t>
            </w:r>
          </w:p>
        </w:tc>
      </w:tr>
      <w:tr w:rsidR="00471FB1" w:rsidRPr="00BB2BC6" w14:paraId="24DD3A20" w14:textId="77777777" w:rsidTr="00385B9E">
        <w:trPr>
          <w:trHeight w:val="1254"/>
        </w:trPr>
        <w:tc>
          <w:tcPr>
            <w:tcW w:w="710" w:type="dxa"/>
            <w:vAlign w:val="center"/>
          </w:tcPr>
          <w:p w14:paraId="6EA380A7" w14:textId="757403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2-4</w:t>
            </w:r>
          </w:p>
        </w:tc>
        <w:tc>
          <w:tcPr>
            <w:tcW w:w="3801" w:type="dxa"/>
          </w:tcPr>
          <w:p w14:paraId="118B66CE" w14:textId="50215DC4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掌握幼生及教職員工居家隔離(檢疫)、自主管理及滯留海外之名單與健康狀況，並於每日上午10時前完成填報</w:t>
            </w:r>
          </w:p>
        </w:tc>
        <w:tc>
          <w:tcPr>
            <w:tcW w:w="567" w:type="dxa"/>
          </w:tcPr>
          <w:p w14:paraId="2BF3A21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9EEB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7C2691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20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8CE90DD" w14:textId="038003DC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>2.填報網址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471FB1" w:rsidRPr="00BB2BC6" w14:paraId="5F67290E" w14:textId="77777777" w:rsidTr="00385B9E">
        <w:tc>
          <w:tcPr>
            <w:tcW w:w="710" w:type="dxa"/>
            <w:vAlign w:val="center"/>
          </w:tcPr>
          <w:p w14:paraId="560BA1E2" w14:textId="61BC50EB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2-5</w:t>
            </w:r>
          </w:p>
        </w:tc>
        <w:tc>
          <w:tcPr>
            <w:tcW w:w="3801" w:type="dxa"/>
          </w:tcPr>
          <w:p w14:paraId="174E4727" w14:textId="48736E59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於幼生及教職員工</w:t>
            </w:r>
            <w:r w:rsidR="00CF4072" w:rsidRPr="00CF4072">
              <w:rPr>
                <w:rFonts w:ascii="標楷體" w:eastAsia="標楷體" w:hAnsi="標楷體" w:hint="eastAsia"/>
                <w:color w:val="FF0000"/>
                <w:szCs w:val="24"/>
              </w:rPr>
              <w:t>進入班級前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皆進行體溫量測及手部消毒(或洗手)</w:t>
            </w:r>
          </w:p>
        </w:tc>
        <w:tc>
          <w:tcPr>
            <w:tcW w:w="567" w:type="dxa"/>
          </w:tcPr>
          <w:p w14:paraId="310C5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F78E8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23AD9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C6ED1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83768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7A73463" w14:textId="77777777" w:rsidTr="00385B9E">
        <w:tc>
          <w:tcPr>
            <w:tcW w:w="710" w:type="dxa"/>
            <w:vAlign w:val="center"/>
          </w:tcPr>
          <w:p w14:paraId="139EDC46" w14:textId="2319A5CF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2-6</w:t>
            </w:r>
          </w:p>
        </w:tc>
        <w:tc>
          <w:tcPr>
            <w:tcW w:w="3801" w:type="dxa"/>
          </w:tcPr>
          <w:p w14:paraId="50752945" w14:textId="7215D66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幼生及教職員工等進出校園時應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口罩，經校（園）認定有入園必要之家長及訪客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口罩、配合量體溫、手部消毒及實聯制</w:t>
            </w:r>
          </w:p>
        </w:tc>
        <w:tc>
          <w:tcPr>
            <w:tcW w:w="567" w:type="dxa"/>
          </w:tcPr>
          <w:p w14:paraId="39BD0C9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99C6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A73BD9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53D0F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1392F53" w14:textId="77777777" w:rsidR="00C10D04" w:rsidRPr="00D1038D" w:rsidRDefault="00C10D04" w:rsidP="00C10D04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除用餐、飲水、室外運動及音樂課之歌</w:t>
            </w:r>
          </w:p>
          <w:p w14:paraId="129B375A" w14:textId="39D9798A" w:rsidR="00471FB1" w:rsidRPr="00BB2BC6" w:rsidRDefault="00C10D04" w:rsidP="00C10D04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唱或吹奏樂器類課程等活動外，應全程佩戴口罩並維持社交距離</w:t>
            </w:r>
          </w:p>
        </w:tc>
      </w:tr>
      <w:tr w:rsidR="00471FB1" w:rsidRPr="00BB2BC6" w14:paraId="4EDFC7A3" w14:textId="77777777" w:rsidTr="00385B9E">
        <w:tc>
          <w:tcPr>
            <w:tcW w:w="710" w:type="dxa"/>
            <w:vAlign w:val="center"/>
          </w:tcPr>
          <w:p w14:paraId="149198C1" w14:textId="182127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2-7</w:t>
            </w:r>
          </w:p>
        </w:tc>
        <w:tc>
          <w:tcPr>
            <w:tcW w:w="3801" w:type="dxa"/>
          </w:tcPr>
          <w:p w14:paraId="309DCEF9" w14:textId="0EF9748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</w:tcPr>
          <w:p w14:paraId="3119FC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F4BC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3DD62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F0E528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381618F" w14:textId="77777777" w:rsidR="00471FB1" w:rsidRPr="00385B9E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112394D" w14:textId="77777777" w:rsidTr="00385B9E">
        <w:tc>
          <w:tcPr>
            <w:tcW w:w="710" w:type="dxa"/>
            <w:vAlign w:val="center"/>
          </w:tcPr>
          <w:p w14:paraId="79FA87A3" w14:textId="6D628C5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2-8</w:t>
            </w:r>
          </w:p>
        </w:tc>
        <w:tc>
          <w:tcPr>
            <w:tcW w:w="3801" w:type="dxa"/>
            <w:vAlign w:val="center"/>
          </w:tcPr>
          <w:p w14:paraId="1B3266BD" w14:textId="58C79AF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</w:tcPr>
          <w:p w14:paraId="779C112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94A598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5AA7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E72FE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426017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54F0047" w14:textId="77777777" w:rsidTr="00385B9E">
        <w:trPr>
          <w:trHeight w:val="466"/>
        </w:trPr>
        <w:tc>
          <w:tcPr>
            <w:tcW w:w="710" w:type="dxa"/>
            <w:vAlign w:val="center"/>
          </w:tcPr>
          <w:p w14:paraId="332CEC01" w14:textId="4296F86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2-9</w:t>
            </w:r>
          </w:p>
        </w:tc>
        <w:tc>
          <w:tcPr>
            <w:tcW w:w="3801" w:type="dxa"/>
            <w:vAlign w:val="center"/>
          </w:tcPr>
          <w:p w14:paraId="5D66C292" w14:textId="421955D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各班級盡可能分別午睡、用餐</w:t>
            </w:r>
          </w:p>
        </w:tc>
        <w:tc>
          <w:tcPr>
            <w:tcW w:w="567" w:type="dxa"/>
          </w:tcPr>
          <w:p w14:paraId="4A43491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2571A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2A418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39AF9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C11E37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5BDD5E9C" w14:textId="77777777" w:rsidTr="00385B9E">
        <w:tc>
          <w:tcPr>
            <w:tcW w:w="710" w:type="dxa"/>
            <w:vAlign w:val="center"/>
          </w:tcPr>
          <w:p w14:paraId="02CA6D4D" w14:textId="355AC609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2-10</w:t>
            </w:r>
          </w:p>
        </w:tc>
        <w:tc>
          <w:tcPr>
            <w:tcW w:w="3801" w:type="dxa"/>
          </w:tcPr>
          <w:p w14:paraId="2ACFDDB8" w14:textId="42829E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掌握搭乘幼童專用車之幼生名單、落實造冊及固定座位，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車內全員佩戴口罩、量測體溫、不交談、開窗通風，每日發車前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後皆須清潔消毒</w:t>
            </w:r>
          </w:p>
        </w:tc>
        <w:tc>
          <w:tcPr>
            <w:tcW w:w="567" w:type="dxa"/>
          </w:tcPr>
          <w:p w14:paraId="03799EE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BD20A90" w14:textId="77777777" w:rsidR="00471FB1" w:rsidRPr="00BC27E4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3EC1FC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48D3ED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9AF79B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B143C81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6836DB2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471FB1" w:rsidRPr="00BB2BC6" w14:paraId="27F36041" w14:textId="77777777" w:rsidTr="00385B9E">
        <w:trPr>
          <w:trHeight w:val="3077"/>
        </w:trPr>
        <w:tc>
          <w:tcPr>
            <w:tcW w:w="710" w:type="dxa"/>
            <w:vAlign w:val="center"/>
          </w:tcPr>
          <w:p w14:paraId="2261D77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</w:p>
        </w:tc>
        <w:tc>
          <w:tcPr>
            <w:tcW w:w="3801" w:type="dxa"/>
          </w:tcPr>
          <w:p w14:paraId="1E9499D9" w14:textId="205229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□主管會議(如園長、組長等）。</w:t>
            </w:r>
          </w:p>
          <w:p w14:paraId="123481D2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□衛教宣導（如透過聯絡簿轉知家長、列入教保服務人員研習進修、融入課程教學等）</w:t>
            </w:r>
          </w:p>
          <w:p w14:paraId="0365003A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□其他：_________________</w:t>
            </w:r>
          </w:p>
        </w:tc>
        <w:tc>
          <w:tcPr>
            <w:tcW w:w="567" w:type="dxa"/>
          </w:tcPr>
          <w:p w14:paraId="54C6679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A81FB3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78FD0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376A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66691C8" w14:textId="4F4583BB" w:rsidR="00273081" w:rsidRPr="00273081" w:rsidRDefault="00273081" w:rsidP="003956E0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081">
              <w:rPr>
                <w:rFonts w:ascii="標楷體" w:eastAsia="標楷體" w:hAnsi="標楷體" w:hint="eastAsia"/>
                <w:szCs w:val="24"/>
              </w:rPr>
              <w:t>1.宣導日期：____月____日</w:t>
            </w:r>
            <w:r w:rsidRPr="00273081">
              <w:rPr>
                <w:rFonts w:ascii="標楷體" w:eastAsia="標楷體" w:hAnsi="標楷體"/>
                <w:szCs w:val="24"/>
              </w:rPr>
              <w:br/>
            </w:r>
            <w:r w:rsidRPr="00273081">
              <w:rPr>
                <w:rFonts w:ascii="標楷體" w:eastAsia="標楷體" w:hAnsi="標楷體"/>
                <w:bCs/>
                <w:szCs w:val="24"/>
              </w:rPr>
              <w:t>2.</w:t>
            </w:r>
            <w:r w:rsidRPr="00815C9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請各園運用「家庭聯絡簿」宣導請家長如實紀錄家庭成員自主健康管理情形</w:t>
            </w:r>
          </w:p>
        </w:tc>
      </w:tr>
      <w:tr w:rsidR="00471FB1" w:rsidRPr="00BB2BC6" w14:paraId="72E515C4" w14:textId="77777777" w:rsidTr="00385B9E">
        <w:tc>
          <w:tcPr>
            <w:tcW w:w="710" w:type="dxa"/>
            <w:vAlign w:val="center"/>
          </w:tcPr>
          <w:p w14:paraId="3EC052B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3-2</w:t>
            </w:r>
          </w:p>
        </w:tc>
        <w:tc>
          <w:tcPr>
            <w:tcW w:w="3801" w:type="dxa"/>
          </w:tcPr>
          <w:p w14:paraId="7332EE2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衛教內容應包括下列事項：</w:t>
            </w:r>
          </w:p>
          <w:p w14:paraId="03E84C88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勤洗手，使用肥皂(或洗手乳)和清水洗手至少20秒，並將手部擦乾</w:t>
            </w:r>
          </w:p>
          <w:p w14:paraId="01CCAD97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</w:tcPr>
          <w:p w14:paraId="242C25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A6152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858E1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A9194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23B2AC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3D1B2E3" w14:textId="77777777" w:rsidTr="00385B9E">
        <w:tc>
          <w:tcPr>
            <w:tcW w:w="710" w:type="dxa"/>
            <w:vAlign w:val="center"/>
          </w:tcPr>
          <w:p w14:paraId="5980FB9C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3-3</w:t>
            </w:r>
          </w:p>
        </w:tc>
        <w:tc>
          <w:tcPr>
            <w:tcW w:w="3801" w:type="dxa"/>
          </w:tcPr>
          <w:p w14:paraId="44416FC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張貼「預防嚴重特殊傳染性肺炎」宣導海報及運用其他文宣品</w:t>
            </w:r>
          </w:p>
        </w:tc>
        <w:tc>
          <w:tcPr>
            <w:tcW w:w="567" w:type="dxa"/>
          </w:tcPr>
          <w:p w14:paraId="1D6B0D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EEDDA8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5E5F4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1D5D2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FECB7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6F11BBD" w14:textId="77777777" w:rsidTr="00385B9E">
        <w:tc>
          <w:tcPr>
            <w:tcW w:w="710" w:type="dxa"/>
            <w:vAlign w:val="center"/>
          </w:tcPr>
          <w:p w14:paraId="6EC86995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3-4</w:t>
            </w:r>
          </w:p>
        </w:tc>
        <w:tc>
          <w:tcPr>
            <w:tcW w:w="3801" w:type="dxa"/>
          </w:tcPr>
          <w:p w14:paraId="19875F09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於幼兒園網站新增連結衛生福利部疾病管制署「嚴重特殊傳染性肺炎專區」網站</w:t>
            </w:r>
          </w:p>
        </w:tc>
        <w:tc>
          <w:tcPr>
            <w:tcW w:w="567" w:type="dxa"/>
          </w:tcPr>
          <w:p w14:paraId="795590F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2A661F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0A0B3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05E05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1FECC5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D983DA7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2AC1F31C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471FB1" w:rsidRPr="00BB2BC6" w14:paraId="74514101" w14:textId="77777777" w:rsidTr="00833EB2">
        <w:trPr>
          <w:trHeight w:val="1499"/>
        </w:trPr>
        <w:tc>
          <w:tcPr>
            <w:tcW w:w="710" w:type="dxa"/>
            <w:vAlign w:val="center"/>
          </w:tcPr>
          <w:p w14:paraId="048230A0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</w:p>
        </w:tc>
        <w:tc>
          <w:tcPr>
            <w:tcW w:w="3801" w:type="dxa"/>
            <w:vAlign w:val="center"/>
          </w:tcPr>
          <w:p w14:paraId="11900E78" w14:textId="64E0A41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</w:tcPr>
          <w:p w14:paraId="5E87C8B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2CEE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D4D6A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3B7EE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D7FA97A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目前數量： </w:t>
            </w:r>
          </w:p>
          <w:p w14:paraId="75956D15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口罩：</w:t>
            </w:r>
          </w:p>
          <w:p w14:paraId="0086AE93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耳/額溫槍：</w:t>
            </w:r>
          </w:p>
          <w:p w14:paraId="49E3FF44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酒精：</w:t>
            </w:r>
          </w:p>
          <w:p w14:paraId="4AC4A0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</w:tr>
      <w:tr w:rsidR="00471FB1" w:rsidRPr="00BB2BC6" w14:paraId="1EE1C56F" w14:textId="77777777" w:rsidTr="00385B9E">
        <w:trPr>
          <w:trHeight w:val="469"/>
        </w:trPr>
        <w:tc>
          <w:tcPr>
            <w:tcW w:w="710" w:type="dxa"/>
            <w:vAlign w:val="center"/>
          </w:tcPr>
          <w:p w14:paraId="6C37AB23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4-2</w:t>
            </w:r>
          </w:p>
        </w:tc>
        <w:tc>
          <w:tcPr>
            <w:tcW w:w="3801" w:type="dxa"/>
          </w:tcPr>
          <w:p w14:paraId="2EAD4D96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定期校正耳（額）溫槍</w:t>
            </w:r>
          </w:p>
        </w:tc>
        <w:tc>
          <w:tcPr>
            <w:tcW w:w="567" w:type="dxa"/>
          </w:tcPr>
          <w:p w14:paraId="49862E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BAB7D1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EAC6E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5DC72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1A595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28C9075" w14:textId="77777777" w:rsidTr="00385B9E">
        <w:tc>
          <w:tcPr>
            <w:tcW w:w="710" w:type="dxa"/>
            <w:vAlign w:val="center"/>
          </w:tcPr>
          <w:p w14:paraId="565FE59A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4-3</w:t>
            </w:r>
          </w:p>
        </w:tc>
        <w:tc>
          <w:tcPr>
            <w:tcW w:w="3801" w:type="dxa"/>
          </w:tcPr>
          <w:p w14:paraId="37F81A3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</w:tcPr>
          <w:p w14:paraId="44127E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8EE25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8EC12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794FE4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9EC1F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CCB63AF" w14:textId="77777777" w:rsidTr="00385B9E">
        <w:trPr>
          <w:trHeight w:val="337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7F97C772" w14:textId="077483DF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szCs w:val="24"/>
              </w:rPr>
              <w:t>餐飲防疫措施</w:t>
            </w:r>
          </w:p>
        </w:tc>
      </w:tr>
      <w:tr w:rsidR="00471FB1" w:rsidRPr="00BB2BC6" w14:paraId="7253A04B" w14:textId="77777777" w:rsidTr="00385B9E">
        <w:trPr>
          <w:trHeight w:val="413"/>
        </w:trPr>
        <w:tc>
          <w:tcPr>
            <w:tcW w:w="710" w:type="dxa"/>
            <w:vAlign w:val="center"/>
          </w:tcPr>
          <w:p w14:paraId="5D95660D" w14:textId="5B9F5B4C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5-1</w:t>
            </w:r>
          </w:p>
        </w:tc>
        <w:tc>
          <w:tcPr>
            <w:tcW w:w="3801" w:type="dxa"/>
            <w:vAlign w:val="center"/>
          </w:tcPr>
          <w:p w14:paraId="4778DC49" w14:textId="0B7E6B9F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定時進行廚房及周遭環境消毒及清掃</w:t>
            </w:r>
          </w:p>
        </w:tc>
        <w:tc>
          <w:tcPr>
            <w:tcW w:w="567" w:type="dxa"/>
          </w:tcPr>
          <w:p w14:paraId="02A7B50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6D7FB6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6D535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C621EC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B42877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23A75413" w14:textId="77777777" w:rsidTr="00ED7CDA">
        <w:trPr>
          <w:trHeight w:val="936"/>
        </w:trPr>
        <w:tc>
          <w:tcPr>
            <w:tcW w:w="710" w:type="dxa"/>
            <w:vAlign w:val="center"/>
          </w:tcPr>
          <w:p w14:paraId="1E5B65CF" w14:textId="0BF373A7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5-2</w:t>
            </w:r>
          </w:p>
        </w:tc>
        <w:tc>
          <w:tcPr>
            <w:tcW w:w="3801" w:type="dxa"/>
            <w:vAlign w:val="center"/>
          </w:tcPr>
          <w:p w14:paraId="335D7DFB" w14:textId="01821B7D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</w:tcPr>
          <w:p w14:paraId="24B6E07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6CE57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4EF5AE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D802CE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948A9CF" w14:textId="77777777" w:rsidR="00471FB1" w:rsidRPr="0004611F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8968540" w14:textId="77777777" w:rsidTr="00833EB2">
        <w:trPr>
          <w:trHeight w:val="1459"/>
        </w:trPr>
        <w:tc>
          <w:tcPr>
            <w:tcW w:w="710" w:type="dxa"/>
            <w:vAlign w:val="center"/>
          </w:tcPr>
          <w:p w14:paraId="42E7E94D" w14:textId="7E29E632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5-3</w:t>
            </w:r>
          </w:p>
        </w:tc>
        <w:tc>
          <w:tcPr>
            <w:tcW w:w="3801" w:type="dxa"/>
            <w:vAlign w:val="center"/>
          </w:tcPr>
          <w:p w14:paraId="55EDFB79" w14:textId="2870F717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</w:tcPr>
          <w:p w14:paraId="25D53C4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07567A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316239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5F70D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F7863B9" w14:textId="04D3A9CE" w:rsidR="00471FB1" w:rsidRPr="00833EB2" w:rsidRDefault="006F2D18" w:rsidP="003956E0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午餐</w:t>
            </w:r>
            <w:r w:rsidR="00B4300A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於</w:t>
            </w:r>
            <w:bookmarkStart w:id="0" w:name="_GoBack"/>
            <w:bookmarkEnd w:id="0"/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落實用餐防疫措施，如不交談，不共食分食等原則下，並與家長妥善溝通後，用餐不限隔板或1.5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公尺間距。另請幼兒園</w:t>
            </w:r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將隔板充分消毒後於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園內妥善保管，以備不時之需</w:t>
            </w:r>
          </w:p>
        </w:tc>
      </w:tr>
      <w:tr w:rsidR="00471FB1" w:rsidRPr="00BB2BC6" w14:paraId="5684A951" w14:textId="77777777" w:rsidTr="00385B9E">
        <w:tc>
          <w:tcPr>
            <w:tcW w:w="710" w:type="dxa"/>
            <w:vAlign w:val="center"/>
          </w:tcPr>
          <w:p w14:paraId="57AFC7F8" w14:textId="46C00F9A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5-4</w:t>
            </w:r>
          </w:p>
        </w:tc>
        <w:tc>
          <w:tcPr>
            <w:tcW w:w="3801" w:type="dxa"/>
            <w:vAlign w:val="center"/>
          </w:tcPr>
          <w:p w14:paraId="0D974A11" w14:textId="512359BE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加強消毒飲水機，並加註標示僅供裝水用不得以口就飲</w:t>
            </w:r>
          </w:p>
        </w:tc>
        <w:tc>
          <w:tcPr>
            <w:tcW w:w="567" w:type="dxa"/>
          </w:tcPr>
          <w:p w14:paraId="000120E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65816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69211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2747B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5F6576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E31E56C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58E8696" w14:textId="2ADE2FA4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6.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7CDF72B" w14:textId="323E969B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8FFBD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BC80E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AA010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23F70F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80E788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3A8F503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B3B440B" w14:textId="663912A9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BAE0B60" w14:textId="77777777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以漂白水(稀釋比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例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定期消毒經常接觸的物品表面，如鍵盤、課桌椅、門把、公共區域的公共用品、教具等，並穿戴手套及口罩進行清潔及消毒作業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F7303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02E0F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7C415D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AE44F0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3B86289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4CAEFD9" w14:textId="77777777" w:rsidTr="00833EB2">
        <w:trPr>
          <w:trHeight w:val="145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3CC6CBA" w14:textId="0B4C6FDE" w:rsidR="00471FB1" w:rsidRPr="002A56BC" w:rsidRDefault="00471FB1" w:rsidP="00471FB1">
            <w:pPr>
              <w:spacing w:line="33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8.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473E021" w14:textId="4E7DF4C7" w:rsidR="00471FB1" w:rsidRPr="002A56BC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辦理大型集會活動如開學典禮、週會或迎新活動等，仍應採線上 方式辦理為原則，實體會議及活動遵守C</w:t>
            </w:r>
            <w:r w:rsidRPr="002A56BC">
              <w:rPr>
                <w:rFonts w:ascii="標楷體" w:eastAsia="標楷體" w:hAnsi="標楷體"/>
                <w:color w:val="FF0000"/>
                <w:szCs w:val="24"/>
              </w:rPr>
              <w:t>DC</w:t>
            </w: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指揮中心公布之人數限制</w:t>
            </w:r>
          </w:p>
        </w:tc>
        <w:tc>
          <w:tcPr>
            <w:tcW w:w="567" w:type="dxa"/>
            <w:shd w:val="clear" w:color="auto" w:fill="FFFFFF" w:themeFill="background1"/>
          </w:tcPr>
          <w:p w14:paraId="2C6A338C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48485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0D151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09EDFBA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14:paraId="09DB1540" w14:textId="512450F5" w:rsidR="00471FB1" w:rsidRPr="00833EB2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人數上限為室內80人，或室內超過80人但容留人數應符合室內空間至少1.5米/人(2.25平方米/人)、室外300人</w:t>
            </w:r>
          </w:p>
        </w:tc>
      </w:tr>
      <w:tr w:rsidR="00471FB1" w:rsidRPr="00BB2BC6" w14:paraId="230A23DD" w14:textId="77777777" w:rsidTr="00385B9E">
        <w:trPr>
          <w:trHeight w:val="95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09B7440" w14:textId="541578D2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9.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16C7AC2B" w14:textId="2B1FB99A" w:rsidR="00471FB1" w:rsidRPr="00B07467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07467">
              <w:rPr>
                <w:rFonts w:ascii="標楷體" w:eastAsia="標楷體" w:hAnsi="標楷體" w:hint="eastAsia"/>
                <w:color w:val="FF0000"/>
                <w:szCs w:val="24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24BD46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7DDD20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99056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970B567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3EC15B8" w14:textId="77777777" w:rsidR="00471FB1" w:rsidRPr="00833EB2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726DF" w:rsidRPr="00BB2BC6" w14:paraId="612C5CC4" w14:textId="77777777" w:rsidTr="00385B9E">
        <w:trPr>
          <w:trHeight w:val="81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8F3274" w14:textId="6AD4BA10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10.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488F5DBD" w14:textId="373480A5" w:rsidR="00F726DF" w:rsidRPr="00B07467" w:rsidRDefault="00F01C7F" w:rsidP="00F726DF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於幼兒園校園</w:t>
            </w:r>
            <w:r w:rsidR="00F726DF" w:rsidRPr="00B07467">
              <w:rPr>
                <w:rFonts w:ascii="標楷體" w:eastAsia="標楷體" w:hAnsi="標楷體" w:hint="eastAsia"/>
                <w:color w:val="FF0000"/>
                <w:szCs w:val="24"/>
              </w:rPr>
              <w:t>戶外空間進行體育課時，師生本身無呼吸道相關症狀，且與不特定對象均能保持社交距離，得不佩戴口罩。師生仍應隨身攜帶口罩，於課程期間無運動行為或運動結束後，仍需佩戴口罩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0BEE15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B96DFA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BCDB33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B320306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6A76C8F1" w14:textId="590C75A7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1.不特定對象係指幼兒園幼生與幼兒園工作人員等以外之人員</w:t>
            </w:r>
          </w:p>
          <w:p w14:paraId="48AAF2AB" w14:textId="4EE6B14D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2.體育運動賽會及活動，落實參加者與工作人員造冊，並全面佩戴口罩，選手、裁判比賽時可不佩戴口罩，上場前及下場後仍需全程佩戴口罩</w:t>
            </w:r>
          </w:p>
        </w:tc>
      </w:tr>
      <w:tr w:rsidR="009B4490" w:rsidRPr="00BB2BC6" w14:paraId="3AF402CE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EBD5DE9" w14:textId="48ECEEC0" w:rsidR="009B4490" w:rsidRPr="002A56BC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1C8828B" w14:textId="1EE1F3E0" w:rsidR="009B4490" w:rsidRPr="000F678B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44F29A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41BCB33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4F216B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BC1E10F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0DB11C57" w14:textId="10621FCA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1.戶外教學活動搭乘交通工具，應依指揮中心「『COVID-19』因應指引：大眾運輸」規定，應造冊並落實固定座位</w:t>
            </w:r>
          </w:p>
          <w:p w14:paraId="5E98E1F6" w14:textId="4D588C9F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2.戶外教學活動相關餐飲事項，依食品藥物管理署「餐飲業防疫管理措施」辦理</w:t>
            </w:r>
          </w:p>
          <w:p w14:paraId="2A218897" w14:textId="79B2CBD6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00B050"/>
                <w:sz w:val="22"/>
              </w:rPr>
              <w:t>3.本局110年9月30日桃教小字第1100088642號函</w:t>
            </w:r>
          </w:p>
          <w:p w14:paraId="37E3D876" w14:textId="2A03CBF1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FF0000"/>
                <w:sz w:val="22"/>
              </w:rPr>
              <w:t>4.於山林或海濱之活動，依指揮中心最新公告辦理</w:t>
            </w:r>
          </w:p>
        </w:tc>
      </w:tr>
      <w:tr w:rsidR="009B4490" w:rsidRPr="00BB2BC6" w14:paraId="35C4FC48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270626A" w14:textId="44902493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12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C7C512D" w14:textId="0C1904F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</w:t>
            </w:r>
            <w:r w:rsidRPr="00BB2B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應建立緊急應變處理流程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30EE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FA0834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D9D55A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EDA8FE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71CF38DA" w14:textId="190A7A16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33EB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B4490" w:rsidRPr="00BB2BC6" w14:paraId="2411F319" w14:textId="77777777" w:rsidTr="00833EB2">
        <w:trPr>
          <w:trHeight w:val="79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BE0CCA4" w14:textId="68D7F9A9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13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7A17A776" w14:textId="1325184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FF0000"/>
                <w:szCs w:val="24"/>
              </w:rPr>
              <w:t>如發現疑似感染嚴重特殊傳染性肺炎，立即通報衛生局、教育局、撥打1922並落實校安通報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04BA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CE44F1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BC03F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0F030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98F2883" w14:textId="119248AF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 w:val="22"/>
                <w:highlight w:val="yellow"/>
              </w:rPr>
              <w:t>維持防疫高規格，學校(幼兒園)倘有1人確診,即全校(園)停課14天</w:t>
            </w:r>
          </w:p>
        </w:tc>
      </w:tr>
      <w:tr w:rsidR="009B4490" w:rsidRPr="00BB2BC6" w14:paraId="507C9565" w14:textId="77777777" w:rsidTr="00385B9E">
        <w:trPr>
          <w:trHeight w:val="69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6C55D72" w14:textId="4091B591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14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6C9EC00B" w14:textId="4EEEBBAE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如有確診個案，配合疫調工作、環境清潔消毒及停課等相關事宜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A59D6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9539B0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D2F1B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88F34EB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8EE13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4490" w:rsidRPr="00BB2BC6" w14:paraId="7A7F5DD3" w14:textId="77777777" w:rsidTr="00385B9E">
        <w:trPr>
          <w:trHeight w:val="71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FA7CC53" w14:textId="30EF481B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15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356843A" w14:textId="77777777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如有新的防疫作為，已先徵詢衛生單位專業意見再規劃辦理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1B6EC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767E1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1485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1FD0628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861C99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33F5BCC" w14:textId="77777777" w:rsidR="00D05920" w:rsidRPr="00BB2BC6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</w:rPr>
      </w:pPr>
    </w:p>
    <w:sectPr w:rsidR="00D05920" w:rsidRPr="00BB2BC6" w:rsidSect="00833EB2">
      <w:pgSz w:w="11906" w:h="16838"/>
      <w:pgMar w:top="238" w:right="510" w:bottom="24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C8862" w14:textId="77777777" w:rsidR="009278FF" w:rsidRDefault="009278FF" w:rsidP="00B22DBA">
      <w:r>
        <w:separator/>
      </w:r>
    </w:p>
  </w:endnote>
  <w:endnote w:type="continuationSeparator" w:id="0">
    <w:p w14:paraId="4C1BE2EF" w14:textId="77777777" w:rsidR="009278FF" w:rsidRDefault="009278FF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0C54" w14:textId="77777777" w:rsidR="009278FF" w:rsidRDefault="009278FF" w:rsidP="00B22DBA">
      <w:r>
        <w:separator/>
      </w:r>
    </w:p>
  </w:footnote>
  <w:footnote w:type="continuationSeparator" w:id="0">
    <w:p w14:paraId="4B45BF4A" w14:textId="77777777" w:rsidR="009278FF" w:rsidRDefault="009278FF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4611F"/>
    <w:rsid w:val="00062083"/>
    <w:rsid w:val="000903EE"/>
    <w:rsid w:val="00093BF2"/>
    <w:rsid w:val="000946F9"/>
    <w:rsid w:val="00094957"/>
    <w:rsid w:val="000A401C"/>
    <w:rsid w:val="000E07E9"/>
    <w:rsid w:val="000E626D"/>
    <w:rsid w:val="000E62BE"/>
    <w:rsid w:val="000F678B"/>
    <w:rsid w:val="000F678D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349DD"/>
    <w:rsid w:val="0023686C"/>
    <w:rsid w:val="002409BE"/>
    <w:rsid w:val="0025639C"/>
    <w:rsid w:val="0026250A"/>
    <w:rsid w:val="00273081"/>
    <w:rsid w:val="002A21F2"/>
    <w:rsid w:val="002A56BC"/>
    <w:rsid w:val="002C1413"/>
    <w:rsid w:val="002D6AEB"/>
    <w:rsid w:val="002E0F7C"/>
    <w:rsid w:val="002F4E6C"/>
    <w:rsid w:val="002F609B"/>
    <w:rsid w:val="00304E5F"/>
    <w:rsid w:val="003155EE"/>
    <w:rsid w:val="00321474"/>
    <w:rsid w:val="00331B38"/>
    <w:rsid w:val="003373AD"/>
    <w:rsid w:val="00340506"/>
    <w:rsid w:val="00355E85"/>
    <w:rsid w:val="00373002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4141A0"/>
    <w:rsid w:val="004302D0"/>
    <w:rsid w:val="00434220"/>
    <w:rsid w:val="0044013B"/>
    <w:rsid w:val="00453434"/>
    <w:rsid w:val="00471FB1"/>
    <w:rsid w:val="004775CA"/>
    <w:rsid w:val="004822D7"/>
    <w:rsid w:val="004851FF"/>
    <w:rsid w:val="004A2BE1"/>
    <w:rsid w:val="004B679B"/>
    <w:rsid w:val="004C28EE"/>
    <w:rsid w:val="004C41BD"/>
    <w:rsid w:val="004C68B5"/>
    <w:rsid w:val="004F00A1"/>
    <w:rsid w:val="004F0621"/>
    <w:rsid w:val="00511E8B"/>
    <w:rsid w:val="005366D5"/>
    <w:rsid w:val="005416BB"/>
    <w:rsid w:val="00563CCD"/>
    <w:rsid w:val="00571743"/>
    <w:rsid w:val="00575DC1"/>
    <w:rsid w:val="005D0166"/>
    <w:rsid w:val="00603DC3"/>
    <w:rsid w:val="006170A9"/>
    <w:rsid w:val="0062418A"/>
    <w:rsid w:val="00626952"/>
    <w:rsid w:val="006433BD"/>
    <w:rsid w:val="00651C75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31672"/>
    <w:rsid w:val="00735B1A"/>
    <w:rsid w:val="0076287B"/>
    <w:rsid w:val="00783CF5"/>
    <w:rsid w:val="00794B49"/>
    <w:rsid w:val="007950D4"/>
    <w:rsid w:val="007A34F9"/>
    <w:rsid w:val="007C0A5A"/>
    <w:rsid w:val="007C5279"/>
    <w:rsid w:val="007D709C"/>
    <w:rsid w:val="007F4C69"/>
    <w:rsid w:val="00815C9B"/>
    <w:rsid w:val="00831528"/>
    <w:rsid w:val="00833EB2"/>
    <w:rsid w:val="0083636B"/>
    <w:rsid w:val="00850416"/>
    <w:rsid w:val="008833E0"/>
    <w:rsid w:val="008A0FC2"/>
    <w:rsid w:val="008A4376"/>
    <w:rsid w:val="008A71DE"/>
    <w:rsid w:val="008A7589"/>
    <w:rsid w:val="008A764E"/>
    <w:rsid w:val="008D36E9"/>
    <w:rsid w:val="008D7244"/>
    <w:rsid w:val="008F7588"/>
    <w:rsid w:val="00914C30"/>
    <w:rsid w:val="0092397A"/>
    <w:rsid w:val="009278FF"/>
    <w:rsid w:val="00932FA7"/>
    <w:rsid w:val="00935002"/>
    <w:rsid w:val="00936AE8"/>
    <w:rsid w:val="00941A45"/>
    <w:rsid w:val="00941C63"/>
    <w:rsid w:val="00953209"/>
    <w:rsid w:val="00961DBF"/>
    <w:rsid w:val="009B0894"/>
    <w:rsid w:val="009B0CF8"/>
    <w:rsid w:val="009B4490"/>
    <w:rsid w:val="009D3631"/>
    <w:rsid w:val="009D6BD6"/>
    <w:rsid w:val="00A03448"/>
    <w:rsid w:val="00A20AC7"/>
    <w:rsid w:val="00A42063"/>
    <w:rsid w:val="00A42FBE"/>
    <w:rsid w:val="00A55058"/>
    <w:rsid w:val="00A57094"/>
    <w:rsid w:val="00A67ACC"/>
    <w:rsid w:val="00A92B3D"/>
    <w:rsid w:val="00A94EA9"/>
    <w:rsid w:val="00A96B6D"/>
    <w:rsid w:val="00A97411"/>
    <w:rsid w:val="00AA0010"/>
    <w:rsid w:val="00AE4917"/>
    <w:rsid w:val="00B05DD0"/>
    <w:rsid w:val="00B07467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310CF"/>
    <w:rsid w:val="00C41BA9"/>
    <w:rsid w:val="00C657F8"/>
    <w:rsid w:val="00C73420"/>
    <w:rsid w:val="00C90468"/>
    <w:rsid w:val="00C92B0F"/>
    <w:rsid w:val="00CA5F2A"/>
    <w:rsid w:val="00CC265C"/>
    <w:rsid w:val="00CC29D2"/>
    <w:rsid w:val="00CC54F2"/>
    <w:rsid w:val="00CD000A"/>
    <w:rsid w:val="00CD2B8D"/>
    <w:rsid w:val="00CF3B9E"/>
    <w:rsid w:val="00CF4072"/>
    <w:rsid w:val="00CF53E0"/>
    <w:rsid w:val="00CF7604"/>
    <w:rsid w:val="00D00E93"/>
    <w:rsid w:val="00D05920"/>
    <w:rsid w:val="00D07F92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1F45"/>
    <w:rsid w:val="00E22EE8"/>
    <w:rsid w:val="00EB0613"/>
    <w:rsid w:val="00EB097B"/>
    <w:rsid w:val="00EC0123"/>
    <w:rsid w:val="00EC3E05"/>
    <w:rsid w:val="00ED7CDA"/>
    <w:rsid w:val="00EE06BA"/>
    <w:rsid w:val="00F01A4C"/>
    <w:rsid w:val="00F01C7F"/>
    <w:rsid w:val="00F077B9"/>
    <w:rsid w:val="00F176BE"/>
    <w:rsid w:val="00F32C4E"/>
    <w:rsid w:val="00F40452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86D7-574E-4090-B7BD-32125255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游雅齡</cp:lastModifiedBy>
  <cp:revision>3</cp:revision>
  <cp:lastPrinted>2021-08-31T09:17:00Z</cp:lastPrinted>
  <dcterms:created xsi:type="dcterms:W3CDTF">2021-10-19T10:36:00Z</dcterms:created>
  <dcterms:modified xsi:type="dcterms:W3CDTF">2021-10-19T10:44:00Z</dcterms:modified>
</cp:coreProperties>
</file>