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7E" w:rsidRPr="0022427E" w:rsidRDefault="0022427E" w:rsidP="0022427E">
      <w:pPr>
        <w:jc w:val="center"/>
        <w:rPr>
          <w:rFonts w:ascii="標楷體" w:eastAsia="標楷體" w:hAnsi="標楷體" w:cs="Times New Roman"/>
          <w:sz w:val="34"/>
          <w:szCs w:val="34"/>
        </w:rPr>
      </w:pPr>
      <w:r w:rsidRPr="0022427E">
        <w:rPr>
          <w:rFonts w:ascii="標楷體" w:eastAsia="標楷體" w:hAnsi="標楷體" w:cs="Times New Roman" w:hint="eastAsia"/>
          <w:sz w:val="34"/>
          <w:szCs w:val="34"/>
        </w:rPr>
        <w:t xml:space="preserve">桃園市龍安國民小學( 108)學年度( </w:t>
      </w:r>
      <w:r w:rsidRPr="0022427E">
        <w:rPr>
          <w:rFonts w:ascii="標楷體" w:eastAsia="標楷體" w:hAnsi="標楷體" w:cs="Times New Roman"/>
          <w:sz w:val="34"/>
          <w:szCs w:val="34"/>
        </w:rPr>
        <w:t>下</w:t>
      </w:r>
      <w:r w:rsidRPr="0022427E">
        <w:rPr>
          <w:rFonts w:ascii="標楷體" w:eastAsia="標楷體" w:hAnsi="標楷體" w:cs="Times New Roman" w:hint="eastAsia"/>
          <w:sz w:val="34"/>
          <w:szCs w:val="34"/>
        </w:rPr>
        <w:t xml:space="preserve"> )學期校務會議提案單</w:t>
      </w:r>
    </w:p>
    <w:p w:rsidR="0022427E" w:rsidRPr="0022427E" w:rsidRDefault="0022427E" w:rsidP="0022427E">
      <w:pPr>
        <w:rPr>
          <w:rFonts w:ascii="標楷體" w:eastAsia="標楷體" w:hAnsi="標楷體" w:cs="Times New Roman"/>
          <w:szCs w:val="24"/>
        </w:rPr>
      </w:pPr>
      <w:r w:rsidRPr="0022427E">
        <w:rPr>
          <w:rFonts w:ascii="標楷體" w:eastAsia="標楷體" w:hAnsi="標楷體" w:cs="Times New Roman" w:hint="eastAsia"/>
          <w:szCs w:val="24"/>
        </w:rPr>
        <w:t>提案編號：</w:t>
      </w:r>
      <w:r w:rsidRPr="0022427E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="003B12A4">
        <w:rPr>
          <w:rFonts w:ascii="標楷體" w:eastAsia="標楷體" w:hAnsi="標楷體" w:cs="Times New Roman"/>
          <w:szCs w:val="24"/>
          <w:u w:val="single"/>
        </w:rPr>
        <w:t>3</w:t>
      </w:r>
      <w:r w:rsidRPr="0022427E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22427E">
        <w:rPr>
          <w:rFonts w:ascii="標楷體" w:eastAsia="標楷體" w:hAnsi="標楷體" w:cs="Times New Roman" w:hint="eastAsia"/>
          <w:szCs w:val="24"/>
        </w:rPr>
        <w:t>（由教務處填寫）</w:t>
      </w:r>
    </w:p>
    <w:tbl>
      <w:tblPr>
        <w:tblW w:w="1128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0260"/>
      </w:tblGrid>
      <w:tr w:rsidR="0022427E" w:rsidRPr="0022427E" w:rsidTr="00123D27">
        <w:trPr>
          <w:trHeight w:val="351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案  由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3B12A4" w:rsidP="003B12A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="0022427E" w:rsidRPr="0022427E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修正本</w:t>
            </w:r>
            <w:bookmarkStart w:id="0" w:name="_GoBack"/>
            <w:r>
              <w:rPr>
                <w:rFonts w:ascii="標楷體" w:eastAsia="標楷體" w:hAnsi="標楷體" w:cs="Times New Roman" w:hint="eastAsia"/>
                <w:szCs w:val="24"/>
              </w:rPr>
              <w:t>校</w:t>
            </w:r>
            <w:r w:rsidRPr="003F75E3">
              <w:rPr>
                <w:rFonts w:ascii="標楷體" w:eastAsia="標楷體" w:hAnsi="標楷體" w:cs="Times New Roman" w:hint="eastAsia"/>
                <w:szCs w:val="24"/>
              </w:rPr>
              <w:t>教師評審委員會設置要點</w:t>
            </w:r>
            <w:r w:rsidR="0022427E" w:rsidRPr="003F75E3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bookmarkEnd w:id="0"/>
          </w:p>
        </w:tc>
      </w:tr>
      <w:tr w:rsidR="0022427E" w:rsidRPr="0022427E" w:rsidTr="00123D27">
        <w:trPr>
          <w:trHeight w:val="197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提案人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3B12A4" w:rsidP="0022427E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</w:tc>
      </w:tr>
      <w:tr w:rsidR="0022427E" w:rsidRPr="0022427E" w:rsidTr="00123D27">
        <w:trPr>
          <w:trHeight w:val="3404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2427E">
              <w:rPr>
                <w:rFonts w:ascii="標楷體" w:eastAsia="標楷體" w:hAnsi="標楷體" w:cs="Times New Roman" w:hint="eastAsia"/>
                <w:sz w:val="32"/>
                <w:szCs w:val="32"/>
              </w:rPr>
              <w:t>說 明</w:t>
            </w:r>
          </w:p>
        </w:tc>
        <w:tc>
          <w:tcPr>
            <w:tcW w:w="10260" w:type="dxa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8799"/>
            </w:tblGrid>
            <w:tr w:rsidR="003B12A4" w:rsidRPr="003B12A4" w:rsidTr="003B12A4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3B12A4" w:rsidRPr="003B12A4" w:rsidRDefault="003B12A4" w:rsidP="003B12A4">
                  <w:pPr>
                    <w:widowControl/>
                    <w:spacing w:line="390" w:lineRule="atLeast"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3B12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7"/>
                      <w:szCs w:val="27"/>
                    </w:rPr>
                    <w:t>一、</w:t>
                  </w:r>
                  <w:r w:rsidRPr="003B12A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2A4" w:rsidRPr="003B12A4" w:rsidRDefault="003B12A4" w:rsidP="003B12A4">
                  <w:pPr>
                    <w:widowControl/>
                    <w:spacing w:line="39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3B12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7"/>
                      <w:szCs w:val="27"/>
                    </w:rPr>
                    <w:t>依據教育部國民及學前教育署109年6月10日臺教國署人字第1090066301號函辦理。</w:t>
                  </w:r>
                  <w:r w:rsidRPr="003B12A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3B12A4" w:rsidRPr="003B12A4" w:rsidRDefault="003B12A4" w:rsidP="003B12A4">
            <w:pPr>
              <w:widowControl/>
              <w:rPr>
                <w:rFonts w:ascii="新細明體" w:eastAsia="新細明體" w:hAnsi="新細明體" w:cs="新細明體"/>
                <w:vanish/>
                <w:color w:val="000000"/>
                <w:kern w:val="0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8799"/>
            </w:tblGrid>
            <w:tr w:rsidR="003B12A4" w:rsidRPr="003B12A4" w:rsidTr="003B12A4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3B12A4" w:rsidRPr="003B12A4" w:rsidRDefault="003B12A4" w:rsidP="003B12A4">
                  <w:pPr>
                    <w:widowControl/>
                    <w:spacing w:line="390" w:lineRule="atLeast"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3B12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7"/>
                      <w:szCs w:val="27"/>
                    </w:rPr>
                    <w:t>二、</w:t>
                  </w:r>
                  <w:r w:rsidRPr="003B12A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2A4" w:rsidRPr="003B12A4" w:rsidRDefault="003B12A4" w:rsidP="003B12A4">
                  <w:pPr>
                    <w:widowControl/>
                    <w:spacing w:line="39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3B12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7"/>
                      <w:szCs w:val="27"/>
                    </w:rPr>
                    <w:t>查108年6月5日修正公布之「教師法」第9條規定：「（第4項）前三項教師評審委員會之任務、組成方式、任期、議事、迴避及其他相關事項之辦法，由中央主管機關定之。」，爰高級中等以下學校教師評審委員會設置辦法（以下簡稱本辦法）配合辦理修正。</w:t>
                  </w:r>
                  <w:r w:rsidRPr="003B12A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3B12A4" w:rsidRPr="003B12A4" w:rsidRDefault="003B12A4" w:rsidP="003B12A4">
            <w:pPr>
              <w:widowControl/>
              <w:rPr>
                <w:rFonts w:ascii="新細明體" w:eastAsia="新細明體" w:hAnsi="新細明體" w:cs="新細明體"/>
                <w:vanish/>
                <w:color w:val="000000"/>
                <w:kern w:val="0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8799"/>
            </w:tblGrid>
            <w:tr w:rsidR="003B12A4" w:rsidRPr="003B12A4" w:rsidTr="003B12A4">
              <w:trPr>
                <w:tblCellSpacing w:w="15" w:type="dxa"/>
              </w:trPr>
              <w:tc>
                <w:tcPr>
                  <w:tcW w:w="1200" w:type="dxa"/>
                  <w:hideMark/>
                </w:tcPr>
                <w:p w:rsidR="003B12A4" w:rsidRPr="003B12A4" w:rsidRDefault="003B12A4" w:rsidP="003B12A4">
                  <w:pPr>
                    <w:widowControl/>
                    <w:spacing w:line="390" w:lineRule="atLeast"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3B12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7"/>
                      <w:szCs w:val="27"/>
                    </w:rPr>
                    <w:t>三、</w:t>
                  </w:r>
                  <w:r w:rsidRPr="003B12A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12A4" w:rsidRPr="003B12A4" w:rsidRDefault="003B12A4" w:rsidP="003B12A4">
                  <w:pPr>
                    <w:widowControl/>
                    <w:spacing w:line="390" w:lineRule="atLeast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3B12A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7"/>
                      <w:szCs w:val="27"/>
                    </w:rPr>
                    <w:t>本辦法預定於109年6月28日修正發布，且本辦法草案第3條規定：「（第5項）本會委員之總額、選舉與被選舉資格、委員選（推）舉方式、依第五條規定增聘校外學者專家擔任本會委員與候補委員遴聘方式、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7"/>
                      <w:szCs w:val="27"/>
                    </w:rPr>
                    <w:t>會議規範及相關事項規定，應由學校訂定，經校務會議通過後實施。」</w:t>
                  </w:r>
                  <w:r w:rsidRPr="003B12A4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22427E" w:rsidRPr="003B12A4" w:rsidRDefault="0022427E" w:rsidP="0022427E">
            <w:pPr>
              <w:tabs>
                <w:tab w:val="left" w:pos="720"/>
                <w:tab w:val="left" w:pos="1800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2427E" w:rsidRPr="0022427E" w:rsidTr="00123D27">
        <w:trPr>
          <w:trHeight w:val="350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辦  法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22427E" w:rsidP="0022427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427E" w:rsidRPr="0022427E" w:rsidTr="00123D27">
        <w:trPr>
          <w:trHeight w:val="350"/>
        </w:trPr>
        <w:tc>
          <w:tcPr>
            <w:tcW w:w="1024" w:type="dxa"/>
            <w:shd w:val="clear" w:color="auto" w:fill="auto"/>
          </w:tcPr>
          <w:p w:rsidR="0022427E" w:rsidRPr="0022427E" w:rsidRDefault="0022427E" w:rsidP="0022427E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22427E">
              <w:rPr>
                <w:rFonts w:ascii="標楷體" w:eastAsia="標楷體" w:hAnsi="標楷體" w:cs="Times New Roman" w:hint="eastAsia"/>
                <w:szCs w:val="24"/>
              </w:rPr>
              <w:t>決  議</w:t>
            </w:r>
          </w:p>
        </w:tc>
        <w:tc>
          <w:tcPr>
            <w:tcW w:w="10260" w:type="dxa"/>
            <w:shd w:val="clear" w:color="auto" w:fill="auto"/>
          </w:tcPr>
          <w:p w:rsidR="0022427E" w:rsidRPr="0022427E" w:rsidRDefault="0022427E" w:rsidP="0022427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2427E" w:rsidRPr="0022427E" w:rsidRDefault="0022427E" w:rsidP="0022427E">
      <w:pPr>
        <w:rPr>
          <w:rFonts w:ascii="Times New Roman" w:eastAsia="新細明體" w:hAnsi="Times New Roman" w:cs="Times New Roman"/>
          <w:szCs w:val="24"/>
        </w:rPr>
      </w:pPr>
    </w:p>
    <w:p w:rsidR="0022427E" w:rsidRPr="0022427E" w:rsidRDefault="0022427E" w:rsidP="0022427E">
      <w:pPr>
        <w:rPr>
          <w:rFonts w:ascii="Times New Roman" w:eastAsia="新細明體" w:hAnsi="Times New Roman" w:cs="Times New Roman"/>
          <w:szCs w:val="24"/>
        </w:rPr>
      </w:pPr>
    </w:p>
    <w:p w:rsidR="00D0089E" w:rsidRDefault="00D0089E"/>
    <w:sectPr w:rsidR="00D0089E" w:rsidSect="00DD26A9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E"/>
    <w:rsid w:val="0022427E"/>
    <w:rsid w:val="003B12A4"/>
    <w:rsid w:val="003F75E3"/>
    <w:rsid w:val="00D0089E"/>
    <w:rsid w:val="00E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20EB"/>
  <w15:chartTrackingRefBased/>
  <w15:docId w15:val="{F69CA9AB-EFA4-41EF-A7DB-F9A0B397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2020-06-30T00:56:00Z</dcterms:created>
  <dcterms:modified xsi:type="dcterms:W3CDTF">2020-06-30T00:59:00Z</dcterms:modified>
</cp:coreProperties>
</file>