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632CB1" w:rsidRPr="00894008" w:rsidRDefault="00632CB1" w:rsidP="00632CB1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單位：衛生福利部國民健康署</w:t>
      </w:r>
    </w:p>
    <w:p w:rsidR="00632CB1" w:rsidRPr="00894008" w:rsidRDefault="00632CB1" w:rsidP="00632CB1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單位：財團法人國家衛生研究院</w:t>
      </w: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0F69B9">
        <w:rPr>
          <w:rFonts w:ascii="Times New Roman" w:eastAsia="標楷體" w:hAnsi="標楷體" w:cs="Times New Roman"/>
          <w:sz w:val="24"/>
          <w:szCs w:val="24"/>
          <w:lang w:eastAsia="zh-TW"/>
        </w:rPr>
        <w:t>130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11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週一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773753" w:rsidRDefault="00CB0CF9" w:rsidP="00773753">
      <w:pPr>
        <w:pStyle w:val="a3"/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773753" w:rsidRP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新北市立圖書館板橋江子翠分館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B1</w:t>
      </w:r>
      <w:r w:rsidR="00773753" w:rsidRP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演講廳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73753" w:rsidRPr="000920B0">
        <w:rPr>
          <w:rFonts w:ascii="Times New Roman" w:eastAsia="標楷體" w:hAnsi="標楷體" w:cs="Times New Roman"/>
          <w:sz w:val="24"/>
          <w:szCs w:val="24"/>
          <w:lang w:eastAsia="zh-TW"/>
        </w:rPr>
        <w:t>新北市板橋區莊敬路</w:t>
      </w:r>
      <w:r w:rsidR="00773753" w:rsidRPr="000920B0">
        <w:rPr>
          <w:rFonts w:ascii="Times New Roman" w:eastAsia="標楷體" w:hAnsi="標楷體" w:cs="Times New Roman"/>
          <w:sz w:val="24"/>
          <w:szCs w:val="24"/>
          <w:lang w:eastAsia="zh-TW"/>
        </w:rPr>
        <w:t>62</w:t>
      </w:r>
      <w:r w:rsidR="00773753" w:rsidRPr="000920B0">
        <w:rPr>
          <w:rFonts w:ascii="Times New Roman" w:eastAsia="標楷體" w:hAnsi="標楷體" w:cs="Times New Roman"/>
          <w:sz w:val="24"/>
          <w:szCs w:val="24"/>
          <w:lang w:eastAsia="zh-TW"/>
        </w:rPr>
        <w:t>號</w:t>
      </w:r>
      <w:r w:rsid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) 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666"/>
        <w:gridCol w:w="3545"/>
      </w:tblGrid>
      <w:tr w:rsidR="00773753" w:rsidRPr="0081192A" w:rsidTr="003A3C17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55636E" w:rsidP="003A3C17">
            <w:pPr>
              <w:pStyle w:val="TableParagraph"/>
              <w:jc w:val="center"/>
              <w:rPr>
                <w:rFonts w:eastAsia="標楷體"/>
              </w:rPr>
            </w:pPr>
            <w:hyperlink r:id="rId8" w:history="1">
              <w:r w:rsidR="00773753" w:rsidRPr="0081192A">
                <w:rPr>
                  <w:rFonts w:eastAsia="標楷體"/>
                </w:rPr>
                <w:t>台大醫院內科部及心血管中心蘇大成</w:t>
              </w:r>
            </w:hyperlink>
            <w:r w:rsidR="00773753" w:rsidRPr="0081192A">
              <w:rPr>
                <w:rFonts w:eastAsia="標楷體"/>
              </w:rPr>
              <w:t>醫師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773753" w:rsidRPr="0081192A" w:rsidTr="003A3C17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773753" w:rsidP="003A3C17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3" w:rsidRPr="0081192A" w:rsidRDefault="0055636E" w:rsidP="003A3C17">
            <w:pPr>
              <w:pStyle w:val="TableParagraph"/>
              <w:jc w:val="center"/>
              <w:rPr>
                <w:rFonts w:eastAsia="標楷體"/>
              </w:rPr>
            </w:pPr>
            <w:hyperlink r:id="rId9" w:history="1">
              <w:r w:rsidR="00773753" w:rsidRPr="0081192A">
                <w:rPr>
                  <w:rFonts w:eastAsia="標楷體"/>
                </w:rPr>
                <w:t>國立台灣科技大學電機工程系蕭弘清教授</w:t>
              </w:r>
            </w:hyperlink>
          </w:p>
        </w:tc>
      </w:tr>
    </w:tbl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55636E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bookmarkStart w:id="0" w:name="_GoBack"/>
      <w:bookmarkEnd w:id="0"/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55636E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10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11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773753" w:rsidRPr="00773753" w:rsidRDefault="00CB0CF9" w:rsidP="00773753">
      <w:pPr>
        <w:pStyle w:val="a3"/>
        <w:numPr>
          <w:ilvl w:val="0"/>
          <w:numId w:val="1"/>
        </w:numPr>
        <w:ind w:left="567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新北市立圖書館板橋江子翠分館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B1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演講廳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 xml:space="preserve"> (</w:t>
      </w:r>
      <w:r w:rsidR="00773753" w:rsidRPr="00773753">
        <w:rPr>
          <w:rFonts w:ascii="Times New Roman" w:eastAsia="標楷體" w:hAnsi="標楷體" w:cs="Times New Roman"/>
          <w:szCs w:val="24"/>
          <w:lang w:eastAsia="zh-TW"/>
        </w:rPr>
        <w:t>新北市板橋區莊敬路</w:t>
      </w:r>
      <w:r w:rsidR="00773753" w:rsidRPr="00773753">
        <w:rPr>
          <w:rFonts w:ascii="Times New Roman" w:eastAsia="標楷體" w:hAnsi="標楷體" w:cs="Times New Roman"/>
          <w:szCs w:val="24"/>
          <w:lang w:eastAsia="zh-TW"/>
        </w:rPr>
        <w:t>62</w:t>
      </w:r>
      <w:r w:rsidR="00773753" w:rsidRPr="00773753">
        <w:rPr>
          <w:rFonts w:ascii="Times New Roman" w:eastAsia="標楷體" w:hAnsi="標楷體" w:cs="Times New Roman"/>
          <w:szCs w:val="24"/>
          <w:lang w:eastAsia="zh-TW"/>
        </w:rPr>
        <w:t>號</w:t>
      </w:r>
      <w:r w:rsidR="00773753" w:rsidRPr="00773753">
        <w:rPr>
          <w:rFonts w:ascii="Times New Roman" w:eastAsia="標楷體" w:hAnsi="標楷體" w:cs="Times New Roman" w:hint="eastAsia"/>
          <w:szCs w:val="24"/>
          <w:lang w:eastAsia="zh-TW"/>
        </w:rPr>
        <w:t>)</w:t>
      </w:r>
    </w:p>
    <w:p w:rsidR="00773753" w:rsidRDefault="00773753" w:rsidP="00773753">
      <w:p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A95E01">
        <w:rPr>
          <w:rFonts w:ascii="Times New Roman" w:eastAsia="標楷體" w:hAnsi="標楷體" w:cs="Times New Roman" w:hint="eastAsia"/>
          <w:szCs w:val="24"/>
          <w:lang w:eastAsia="zh-TW"/>
        </w:rPr>
        <w:t>※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公車 </w:t>
      </w:r>
      <w:r>
        <w:rPr>
          <w:rFonts w:ascii="微軟正黑體" w:eastAsia="微軟正黑體" w:hAnsi="微軟正黑體" w:hint="eastAsia"/>
          <w:color w:val="0000FF"/>
          <w:shd w:val="clear" w:color="auto" w:fill="FFFFFF"/>
          <w:lang w:eastAsia="zh-TW"/>
        </w:rPr>
        <w:br/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(1)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搭乘藍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33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至「新北市藝文中心」下車。 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br/>
        <w:t>(2)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搭乘藍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17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245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264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310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656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657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701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702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793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、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9103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（臺北客運， 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 xml:space="preserve"> 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大溪─臺北）至「新北市議會」下車。 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br/>
        <w:t>(3)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9103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（桃園客運，大溪─貨饒村─臺北）至「江翠國中」下車。</w:t>
      </w:r>
      <w:r>
        <w:rPr>
          <w:rFonts w:ascii="微軟正黑體" w:eastAsia="微軟正黑體" w:hAnsi="微軟正黑體" w:hint="eastAsia"/>
          <w:color w:val="4D4D4D"/>
          <w:lang w:eastAsia="zh-TW"/>
        </w:rPr>
        <w:br/>
      </w:r>
      <w:r w:rsidRPr="00A95E01">
        <w:rPr>
          <w:rFonts w:ascii="Times New Roman" w:eastAsia="標楷體" w:hAnsi="標楷體" w:cs="Times New Roman" w:hint="eastAsia"/>
          <w:szCs w:val="24"/>
          <w:lang w:eastAsia="zh-TW"/>
        </w:rPr>
        <w:t>※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捷運</w:t>
      </w:r>
    </w:p>
    <w:p w:rsidR="00773753" w:rsidRPr="00150582" w:rsidRDefault="00773753" w:rsidP="00773753">
      <w:p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搭乘捷運「板南線」至江子翠站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3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號出口或新埔站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號出口，沿文化路二段步行至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182</w:t>
      </w:r>
      <w:r w:rsidRPr="004A30AC">
        <w:rPr>
          <w:rFonts w:ascii="Times New Roman" w:eastAsia="標楷體" w:hAnsi="標楷體" w:cs="Times New Roman" w:hint="eastAsia"/>
          <w:szCs w:val="24"/>
          <w:lang w:eastAsia="zh-TW"/>
        </w:rPr>
        <w:t>巷，本中心即位於新北市議會後方。 </w:t>
      </w:r>
      <w:r>
        <w:rPr>
          <w:rFonts w:ascii="微軟正黑體" w:eastAsia="微軟正黑體" w:hAnsi="微軟正黑體" w:hint="eastAsia"/>
          <w:color w:val="4D4D4D"/>
          <w:lang w:eastAsia="zh-TW"/>
        </w:rPr>
        <w:br/>
      </w:r>
      <w:r w:rsidRPr="00A95E01">
        <w:rPr>
          <w:rFonts w:ascii="Times New Roman" w:eastAsia="標楷體" w:hAnsi="標楷體" w:cs="Times New Roman" w:hint="eastAsia"/>
          <w:szCs w:val="24"/>
          <w:lang w:eastAsia="zh-TW"/>
        </w:rPr>
        <w:t>※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開車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br/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自臺北往板橋行經華江橋，下橋後沿板橋文化路過雙十路後，在文化路二段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182</w:t>
      </w:r>
      <w:r w:rsidRPr="00286248">
        <w:rPr>
          <w:rFonts w:ascii="Times New Roman" w:eastAsia="標楷體" w:hAnsi="標楷體" w:cs="Times New Roman" w:hint="eastAsia"/>
          <w:szCs w:val="24"/>
          <w:lang w:eastAsia="zh-TW"/>
        </w:rPr>
        <w:t>巷左轉，本中心即位於新北市議會後方。設有付費停車場：若假日客滿，請前往鄰近雙十路與莊敬路交叉口的私人付費立體停車場 。</w:t>
      </w:r>
    </w:p>
    <w:p w:rsidR="00773753" w:rsidRPr="00773753" w:rsidRDefault="00773753" w:rsidP="00773753">
      <w:pPr>
        <w:ind w:left="-3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4743C2" w:rsidRPr="00773753" w:rsidRDefault="001B2EB1" w:rsidP="00773753">
      <w:pPr>
        <w:ind w:left="-3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773753">
        <w:rPr>
          <w:rFonts w:ascii="Times New Roman" w:eastAsia="標楷體" w:hAnsi="標楷體" w:cs="Times New Roman" w:hint="eastAsia"/>
          <w:sz w:val="24"/>
          <w:szCs w:val="24"/>
          <w:lang w:eastAsia="zh-TW"/>
        </w:rPr>
        <w:lastRenderedPageBreak/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B4" w:rsidRDefault="006B15B4" w:rsidP="0081427E">
      <w:r>
        <w:separator/>
      </w:r>
    </w:p>
  </w:endnote>
  <w:endnote w:type="continuationSeparator" w:id="0">
    <w:p w:rsidR="006B15B4" w:rsidRDefault="006B15B4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B4" w:rsidRDefault="006B15B4" w:rsidP="0081427E">
      <w:r>
        <w:separator/>
      </w:r>
    </w:p>
  </w:footnote>
  <w:footnote w:type="continuationSeparator" w:id="0">
    <w:p w:rsidR="006B15B4" w:rsidRDefault="006B15B4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5" w15:restartNumberingAfterBreak="0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D674E"/>
    <w:rsid w:val="002D7ABB"/>
    <w:rsid w:val="003246B3"/>
    <w:rsid w:val="00330522"/>
    <w:rsid w:val="00330F39"/>
    <w:rsid w:val="003604D9"/>
    <w:rsid w:val="004148E0"/>
    <w:rsid w:val="004700E4"/>
    <w:rsid w:val="004743C2"/>
    <w:rsid w:val="004A30AC"/>
    <w:rsid w:val="004E4370"/>
    <w:rsid w:val="004E4525"/>
    <w:rsid w:val="005328E6"/>
    <w:rsid w:val="0055636E"/>
    <w:rsid w:val="00567D3C"/>
    <w:rsid w:val="00596F50"/>
    <w:rsid w:val="005A2896"/>
    <w:rsid w:val="00632CB1"/>
    <w:rsid w:val="00697BD2"/>
    <w:rsid w:val="006B15B4"/>
    <w:rsid w:val="006C5763"/>
    <w:rsid w:val="00773753"/>
    <w:rsid w:val="007928BB"/>
    <w:rsid w:val="007A6905"/>
    <w:rsid w:val="007B59F7"/>
    <w:rsid w:val="007E3571"/>
    <w:rsid w:val="007F67B4"/>
    <w:rsid w:val="0081192A"/>
    <w:rsid w:val="0081427E"/>
    <w:rsid w:val="00894008"/>
    <w:rsid w:val="008C0DF2"/>
    <w:rsid w:val="008D2A06"/>
    <w:rsid w:val="0090180D"/>
    <w:rsid w:val="00966EA7"/>
    <w:rsid w:val="0097078E"/>
    <w:rsid w:val="009A340E"/>
    <w:rsid w:val="009B0BC1"/>
    <w:rsid w:val="00A05067"/>
    <w:rsid w:val="00A95E01"/>
    <w:rsid w:val="00AD0926"/>
    <w:rsid w:val="00AE2006"/>
    <w:rsid w:val="00AF281C"/>
    <w:rsid w:val="00B21FF0"/>
    <w:rsid w:val="00B3696B"/>
    <w:rsid w:val="00B415FA"/>
    <w:rsid w:val="00B51940"/>
    <w:rsid w:val="00BA25DB"/>
    <w:rsid w:val="00BB4946"/>
    <w:rsid w:val="00BD6C36"/>
    <w:rsid w:val="00C217D8"/>
    <w:rsid w:val="00C301C2"/>
    <w:rsid w:val="00C35BC6"/>
    <w:rsid w:val="00C60D10"/>
    <w:rsid w:val="00C94257"/>
    <w:rsid w:val="00CA7EB5"/>
    <w:rsid w:val="00CB0CF9"/>
    <w:rsid w:val="00CB6165"/>
    <w:rsid w:val="00CC1F70"/>
    <w:rsid w:val="00CC3496"/>
    <w:rsid w:val="00CC789D"/>
    <w:rsid w:val="00CF7035"/>
    <w:rsid w:val="00D17FAB"/>
    <w:rsid w:val="00E020CD"/>
    <w:rsid w:val="00E42276"/>
    <w:rsid w:val="00E42CF8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9A69DD0-3B69-4312-8535-926D227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ewslens.com/tag/%E5%8F%B0%E5%A4%A7%E9%86%AB%E9%99%A2%E5%85%A7%E7%A7%91%E9%83%A8%E5%8F%8A%E5%BF%83%E8%A1%80%E7%AE%A1%E4%B8%AD%E5%BF%83%E4%B8%BB%E6%B2%BB%E9%86%AB%E5%B8%AB%E8%98%87%E5%A4%A7%E6%88%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hhetw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hhet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18.107.57/profile.php?tid=66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BEB5-2BD2-46EB-849A-6090C74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林峻毅@社區健康組</cp:lastModifiedBy>
  <cp:revision>5</cp:revision>
  <dcterms:created xsi:type="dcterms:W3CDTF">2017-11-16T01:06:00Z</dcterms:created>
  <dcterms:modified xsi:type="dcterms:W3CDTF">2017-11-24T09:14:00Z</dcterms:modified>
</cp:coreProperties>
</file>