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BE436" w14:textId="77777777" w:rsidR="00D62038" w:rsidRPr="001A1EEA" w:rsidRDefault="00914B96" w:rsidP="00D77BCE">
      <w:pPr>
        <w:tabs>
          <w:tab w:val="left" w:pos="7560"/>
        </w:tabs>
        <w:autoSpaceDE w:val="0"/>
        <w:autoSpaceDN w:val="0"/>
        <w:adjustRightInd w:val="0"/>
        <w:snapToGrid w:val="0"/>
        <w:jc w:val="center"/>
        <w:rPr>
          <w:rFonts w:ascii="標楷體" w:eastAsia="標楷體" w:hAnsi="標楷體" w:cs="標楷體"/>
          <w:b/>
          <w:color w:val="000000" w:themeColor="text1"/>
          <w:w w:val="95"/>
          <w:kern w:val="0"/>
          <w:sz w:val="32"/>
          <w:szCs w:val="36"/>
        </w:rPr>
      </w:pPr>
      <w:bookmarkStart w:id="0" w:name="_GoBack"/>
      <w:bookmarkEnd w:id="0"/>
      <w:r w:rsidRPr="0032709A">
        <w:rPr>
          <w:rFonts w:ascii="標楷體" w:eastAsia="標楷體" w:hAnsi="標楷體" w:cs="標楷體" w:hint="eastAsia"/>
          <w:b/>
          <w:color w:val="000000" w:themeColor="text1"/>
          <w:w w:val="95"/>
          <w:kern w:val="0"/>
          <w:sz w:val="32"/>
          <w:szCs w:val="36"/>
        </w:rPr>
        <w:t>生</w:t>
      </w:r>
      <w:r w:rsidRPr="001A1EEA">
        <w:rPr>
          <w:rFonts w:ascii="標楷體" w:eastAsia="標楷體" w:hAnsi="標楷體" w:cs="標楷體" w:hint="eastAsia"/>
          <w:b/>
          <w:color w:val="000000" w:themeColor="text1"/>
          <w:w w:val="95"/>
          <w:kern w:val="0"/>
          <w:sz w:val="32"/>
          <w:szCs w:val="36"/>
        </w:rPr>
        <w:t>涯發展、品格教育與人口老化</w:t>
      </w:r>
      <w:r w:rsidR="00D77BCE" w:rsidRPr="001A1EEA">
        <w:rPr>
          <w:rFonts w:ascii="標楷體" w:eastAsia="標楷體" w:hAnsi="標楷體" w:cs="標楷體" w:hint="eastAsia"/>
          <w:b/>
          <w:color w:val="000000" w:themeColor="text1"/>
          <w:w w:val="95"/>
          <w:kern w:val="0"/>
          <w:sz w:val="32"/>
          <w:szCs w:val="36"/>
        </w:rPr>
        <w:t>議題融入學習領域</w:t>
      </w:r>
    </w:p>
    <w:p w14:paraId="0803034C" w14:textId="5F6EC5FB" w:rsidR="00BA201B" w:rsidRPr="001A1EEA" w:rsidRDefault="00D77BCE" w:rsidP="00D77BCE">
      <w:pPr>
        <w:tabs>
          <w:tab w:val="left" w:pos="7560"/>
        </w:tabs>
        <w:autoSpaceDE w:val="0"/>
        <w:autoSpaceDN w:val="0"/>
        <w:adjustRightInd w:val="0"/>
        <w:snapToGrid w:val="0"/>
        <w:jc w:val="center"/>
        <w:rPr>
          <w:rFonts w:ascii="標楷體" w:eastAsia="標楷體" w:hAnsi="標楷體" w:cs="標楷體"/>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選計畫</w:t>
      </w:r>
    </w:p>
    <w:p w14:paraId="76A2276A"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壹、依據</w:t>
      </w:r>
    </w:p>
    <w:p w14:paraId="45CEFF2D" w14:textId="615FB24A" w:rsidR="00BA201B" w:rsidRPr="001A1EEA" w:rsidRDefault="008C2770" w:rsidP="008C2770">
      <w:pPr>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依據</w:t>
      </w:r>
      <w:r w:rsidR="0094290D" w:rsidRPr="001A1EEA">
        <w:rPr>
          <w:rFonts w:ascii="標楷體" w:eastAsia="標楷體" w:hAnsi="標楷體" w:cs="標楷體" w:hint="eastAsia"/>
          <w:color w:val="000000" w:themeColor="text1"/>
          <w:kern w:val="0"/>
          <w:sz w:val="28"/>
          <w:szCs w:val="28"/>
        </w:rPr>
        <w:t>國民中小學九年一貫課程綱要</w:t>
      </w:r>
      <w:r w:rsidR="00EF2393" w:rsidRPr="001A1EEA">
        <w:rPr>
          <w:rFonts w:ascii="標楷體" w:eastAsia="標楷體" w:hAnsi="標楷體" w:cs="標楷體" w:hint="eastAsia"/>
          <w:color w:val="000000" w:themeColor="text1"/>
          <w:kern w:val="0"/>
          <w:sz w:val="28"/>
          <w:szCs w:val="28"/>
        </w:rPr>
        <w:t>辦理</w:t>
      </w:r>
      <w:r w:rsidR="00BA201B" w:rsidRPr="001A1EEA">
        <w:rPr>
          <w:rFonts w:ascii="標楷體" w:eastAsia="標楷體" w:hAnsi="標楷體" w:cs="標楷體" w:hint="eastAsia"/>
          <w:color w:val="000000" w:themeColor="text1"/>
          <w:kern w:val="0"/>
          <w:sz w:val="28"/>
          <w:szCs w:val="28"/>
        </w:rPr>
        <w:t>。</w:t>
      </w:r>
    </w:p>
    <w:p w14:paraId="312029F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貳、目的</w:t>
      </w:r>
    </w:p>
    <w:p w14:paraId="7EFAD75D" w14:textId="42322F27"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一、</w:t>
      </w:r>
      <w:r w:rsidR="00DB6C0D" w:rsidRPr="001A1EEA">
        <w:rPr>
          <w:rFonts w:ascii="標楷體" w:eastAsia="標楷體" w:hAnsi="標楷體" w:hint="eastAsia"/>
          <w:color w:val="000000" w:themeColor="text1"/>
          <w:sz w:val="28"/>
          <w:szCs w:val="28"/>
        </w:rPr>
        <w:t>為使國民中小學學生</w:t>
      </w:r>
      <w:r w:rsidR="00BA201B" w:rsidRPr="001A1EEA">
        <w:rPr>
          <w:rFonts w:ascii="標楷體" w:eastAsia="標楷體" w:cs="標楷體" w:hint="eastAsia"/>
          <w:color w:val="000000" w:themeColor="text1"/>
          <w:kern w:val="0"/>
          <w:sz w:val="28"/>
          <w:szCs w:val="28"/>
        </w:rPr>
        <w:t>了解</w:t>
      </w:r>
      <w:r w:rsidR="00D62038" w:rsidRPr="001A1EEA">
        <w:rPr>
          <w:rFonts w:ascii="標楷體" w:eastAsia="標楷體" w:cs="標楷體" w:hint="eastAsia"/>
          <w:color w:val="000000" w:themeColor="text1"/>
          <w:kern w:val="0"/>
          <w:sz w:val="28"/>
          <w:szCs w:val="28"/>
        </w:rPr>
        <w:t>生涯發展、品格教育與人口老化</w:t>
      </w:r>
      <w:r w:rsidR="00DB6C0D" w:rsidRPr="001A1EEA">
        <w:rPr>
          <w:rFonts w:ascii="標楷體" w:eastAsia="標楷體" w:cs="標楷體" w:hint="eastAsia"/>
          <w:color w:val="000000" w:themeColor="text1"/>
          <w:kern w:val="0"/>
          <w:sz w:val="28"/>
          <w:szCs w:val="28"/>
        </w:rPr>
        <w:t>等</w:t>
      </w:r>
      <w:r w:rsidR="00514651" w:rsidRPr="001A1EEA">
        <w:rPr>
          <w:rFonts w:ascii="標楷體" w:eastAsia="標楷體" w:cs="標楷體" w:hint="eastAsia"/>
          <w:color w:val="000000" w:themeColor="text1"/>
          <w:kern w:val="0"/>
          <w:sz w:val="28"/>
          <w:szCs w:val="28"/>
        </w:rPr>
        <w:t>議題</w:t>
      </w:r>
      <w:r w:rsidR="00DB6C0D" w:rsidRPr="001A1EEA">
        <w:rPr>
          <w:rFonts w:ascii="標楷體" w:eastAsia="標楷體" w:cs="標楷體" w:hint="eastAsia"/>
          <w:color w:val="000000" w:themeColor="text1"/>
          <w:kern w:val="0"/>
          <w:sz w:val="28"/>
          <w:szCs w:val="28"/>
        </w:rPr>
        <w:t>之</w:t>
      </w:r>
      <w:r w:rsidR="00BA201B" w:rsidRPr="001A1EEA">
        <w:rPr>
          <w:rFonts w:ascii="標楷體" w:eastAsia="標楷體" w:hAnsi="標楷體" w:hint="eastAsia"/>
          <w:color w:val="000000" w:themeColor="text1"/>
          <w:sz w:val="28"/>
          <w:szCs w:val="28"/>
        </w:rPr>
        <w:t>內涵</w:t>
      </w:r>
      <w:r w:rsidR="00BA201B" w:rsidRPr="001A1EEA">
        <w:rPr>
          <w:rFonts w:ascii="標楷體" w:eastAsia="標楷體" w:hAnsi="標楷體" w:cs="標楷體" w:hint="eastAsia"/>
          <w:color w:val="000000" w:themeColor="text1"/>
          <w:kern w:val="0"/>
          <w:sz w:val="28"/>
          <w:szCs w:val="28"/>
        </w:rPr>
        <w:t>。</w:t>
      </w:r>
    </w:p>
    <w:p w14:paraId="7489D811" w14:textId="22CC87CA"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二、</w:t>
      </w:r>
      <w:r w:rsidR="00DB6C0D" w:rsidRPr="001A1EEA">
        <w:rPr>
          <w:rFonts w:ascii="標楷體" w:eastAsia="標楷體" w:hAnsi="標楷體" w:hint="eastAsia"/>
          <w:color w:val="000000" w:themeColor="text1"/>
          <w:sz w:val="28"/>
          <w:szCs w:val="28"/>
        </w:rPr>
        <w:t>為</w:t>
      </w:r>
      <w:r w:rsidR="00BA201B" w:rsidRPr="001A1EEA">
        <w:rPr>
          <w:rFonts w:ascii="標楷體" w:eastAsia="標楷體" w:hAnsi="標楷體" w:cs="標楷體" w:hint="eastAsia"/>
          <w:color w:val="000000" w:themeColor="text1"/>
          <w:kern w:val="0"/>
          <w:sz w:val="28"/>
          <w:szCs w:val="28"/>
        </w:rPr>
        <w:t>詮釋</w:t>
      </w:r>
      <w:r w:rsidR="00D62038" w:rsidRPr="001A1EEA">
        <w:rPr>
          <w:rFonts w:ascii="標楷體" w:eastAsia="標楷體" w:hAnsi="標楷體" w:cs="標楷體" w:hint="eastAsia"/>
          <w:color w:val="000000" w:themeColor="text1"/>
          <w:kern w:val="0"/>
          <w:sz w:val="28"/>
          <w:szCs w:val="28"/>
        </w:rPr>
        <w:t>生涯發展、品格教育與人口老化</w:t>
      </w:r>
      <w:r w:rsidR="00EF2393" w:rsidRPr="001A1EEA">
        <w:rPr>
          <w:rFonts w:ascii="標楷體" w:eastAsia="標楷體" w:hAnsi="標楷體" w:cs="標楷體" w:hint="eastAsia"/>
          <w:color w:val="000000" w:themeColor="text1"/>
          <w:kern w:val="0"/>
          <w:sz w:val="28"/>
          <w:szCs w:val="28"/>
        </w:rPr>
        <w:t>等</w:t>
      </w:r>
      <w:r w:rsidR="00514651"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之意涵，並</w:t>
      </w:r>
      <w:r w:rsidR="007E1116" w:rsidRPr="001A1EEA">
        <w:rPr>
          <w:rFonts w:ascii="標楷體" w:eastAsia="標楷體" w:hAnsi="標楷體" w:cs="標楷體" w:hint="eastAsia"/>
          <w:color w:val="000000" w:themeColor="text1"/>
          <w:kern w:val="0"/>
          <w:sz w:val="28"/>
          <w:szCs w:val="28"/>
        </w:rPr>
        <w:t>建構</w:t>
      </w:r>
      <w:r w:rsidR="00514651" w:rsidRPr="001A1EEA">
        <w:rPr>
          <w:rFonts w:ascii="標楷體" w:eastAsia="標楷體" w:hAnsi="標楷體" w:cs="標楷體" w:hint="eastAsia"/>
          <w:color w:val="000000" w:themeColor="text1"/>
          <w:kern w:val="0"/>
          <w:sz w:val="28"/>
          <w:szCs w:val="28"/>
        </w:rPr>
        <w:t>融入</w:t>
      </w:r>
      <w:r w:rsidR="002C7A0E" w:rsidRPr="001A1EEA">
        <w:rPr>
          <w:rFonts w:ascii="標楷體" w:eastAsia="標楷體" w:hAnsi="標楷體" w:cs="標楷體" w:hint="eastAsia"/>
          <w:color w:val="000000" w:themeColor="text1"/>
          <w:kern w:val="0"/>
          <w:sz w:val="28"/>
          <w:szCs w:val="28"/>
        </w:rPr>
        <w:t>國民</w:t>
      </w:r>
      <w:r w:rsidR="00514651" w:rsidRPr="001A1EEA">
        <w:rPr>
          <w:rFonts w:ascii="標楷體" w:eastAsia="標楷體" w:hAnsi="標楷體" w:cs="標楷體" w:hint="eastAsia"/>
          <w:color w:val="000000" w:themeColor="text1"/>
          <w:kern w:val="0"/>
          <w:sz w:val="28"/>
          <w:szCs w:val="28"/>
        </w:rPr>
        <w:t>中小</w:t>
      </w:r>
      <w:r w:rsidR="0094290D" w:rsidRPr="001A1EEA">
        <w:rPr>
          <w:rFonts w:ascii="標楷體" w:eastAsia="標楷體" w:hAnsi="標楷體" w:cs="標楷體" w:hint="eastAsia"/>
          <w:color w:val="000000" w:themeColor="text1"/>
          <w:kern w:val="0"/>
          <w:sz w:val="28"/>
          <w:szCs w:val="28"/>
        </w:rPr>
        <w:t>學</w:t>
      </w:r>
      <w:r w:rsidR="00514651" w:rsidRPr="001A1EEA">
        <w:rPr>
          <w:rFonts w:ascii="標楷體" w:eastAsia="標楷體" w:hAnsi="標楷體" w:cs="標楷體" w:hint="eastAsia"/>
          <w:color w:val="000000" w:themeColor="text1"/>
          <w:kern w:val="0"/>
          <w:sz w:val="28"/>
          <w:szCs w:val="28"/>
        </w:rPr>
        <w:t>學習領域之課程</w:t>
      </w:r>
      <w:r w:rsidR="007E1116" w:rsidRPr="001A1EEA">
        <w:rPr>
          <w:rFonts w:ascii="標楷體" w:eastAsia="標楷體" w:hAnsi="標楷體" w:cs="標楷體" w:hint="eastAsia"/>
          <w:color w:val="000000" w:themeColor="text1"/>
          <w:kern w:val="0"/>
          <w:sz w:val="28"/>
          <w:szCs w:val="28"/>
        </w:rPr>
        <w:t>觀點</w:t>
      </w:r>
      <w:r w:rsidR="00BA201B" w:rsidRPr="001A1EEA">
        <w:rPr>
          <w:rFonts w:ascii="標楷體" w:eastAsia="標楷體" w:hAnsi="標楷體" w:cs="標楷體" w:hint="eastAsia"/>
          <w:color w:val="000000" w:themeColor="text1"/>
          <w:kern w:val="0"/>
          <w:sz w:val="28"/>
          <w:szCs w:val="28"/>
        </w:rPr>
        <w:t>。</w:t>
      </w:r>
    </w:p>
    <w:p w14:paraId="0C0BD4E8" w14:textId="6C035C9F" w:rsidR="00BA201B"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EF2393" w:rsidRPr="001A1EEA">
        <w:rPr>
          <w:rFonts w:ascii="標楷體" w:eastAsia="標楷體" w:hAnsi="標楷體" w:hint="eastAsia"/>
          <w:color w:val="000000" w:themeColor="text1"/>
          <w:sz w:val="28"/>
          <w:szCs w:val="28"/>
        </w:rPr>
        <w:t>三、獎勵全國教師</w:t>
      </w:r>
      <w:r w:rsidR="00BA201B" w:rsidRPr="001A1EEA">
        <w:rPr>
          <w:rFonts w:ascii="標楷體" w:eastAsia="標楷體" w:hAnsi="標楷體" w:hint="eastAsia"/>
          <w:color w:val="000000" w:themeColor="text1"/>
          <w:sz w:val="28"/>
          <w:szCs w:val="28"/>
        </w:rPr>
        <w:t>研發具體落實</w:t>
      </w:r>
      <w:r w:rsidR="00D62038" w:rsidRPr="001A1EEA">
        <w:rPr>
          <w:rFonts w:ascii="標楷體" w:eastAsia="標楷體" w:hAnsi="標楷體" w:hint="eastAsia"/>
          <w:color w:val="000000" w:themeColor="text1"/>
          <w:sz w:val="28"/>
          <w:szCs w:val="28"/>
        </w:rPr>
        <w:t>生涯發展、品格教育與人口老化</w:t>
      </w:r>
      <w:r w:rsidR="0035711B" w:rsidRPr="001A1EEA">
        <w:rPr>
          <w:rFonts w:ascii="標楷體" w:eastAsia="標楷體" w:hAnsi="標楷體" w:hint="eastAsia"/>
          <w:color w:val="000000" w:themeColor="text1"/>
          <w:sz w:val="28"/>
          <w:szCs w:val="28"/>
        </w:rPr>
        <w:t>等</w:t>
      </w:r>
      <w:r w:rsidR="007E1116" w:rsidRPr="001A1EEA">
        <w:rPr>
          <w:rFonts w:ascii="標楷體" w:eastAsia="標楷體" w:hAnsi="標楷體" w:hint="eastAsia"/>
          <w:color w:val="000000" w:themeColor="text1"/>
          <w:sz w:val="28"/>
          <w:szCs w:val="28"/>
        </w:rPr>
        <w:t>議題</w:t>
      </w:r>
      <w:r w:rsidR="0094290D" w:rsidRPr="001A1EEA">
        <w:rPr>
          <w:rFonts w:ascii="標楷體" w:eastAsia="標楷體" w:hAnsi="標楷體" w:hint="eastAsia"/>
          <w:color w:val="000000" w:themeColor="text1"/>
          <w:sz w:val="28"/>
          <w:szCs w:val="28"/>
        </w:rPr>
        <w:t>之</w:t>
      </w:r>
      <w:r w:rsidR="00BA201B" w:rsidRPr="001A1EEA">
        <w:rPr>
          <w:rFonts w:ascii="標楷體" w:eastAsia="標楷體" w:hAnsi="標楷體" w:hint="eastAsia"/>
          <w:color w:val="000000" w:themeColor="text1"/>
          <w:sz w:val="28"/>
          <w:szCs w:val="28"/>
        </w:rPr>
        <w:t>課程與教學策略。</w:t>
      </w:r>
    </w:p>
    <w:p w14:paraId="3CF3720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參、辦理單位</w:t>
      </w:r>
    </w:p>
    <w:p w14:paraId="5B69E2C8" w14:textId="656C0F15" w:rsidR="008C2770"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一、主辦單位：教育部</w:t>
      </w:r>
      <w:r w:rsidR="00EF2393"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w:t>
      </w:r>
    </w:p>
    <w:p w14:paraId="135B2C69" w14:textId="7D8B81E6"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二、承辦單位：國立臺灣師範大學。</w:t>
      </w:r>
    </w:p>
    <w:p w14:paraId="2BC37C08" w14:textId="1E199EF6" w:rsidR="00B83F3C"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肆、徵選主題</w:t>
      </w:r>
    </w:p>
    <w:p w14:paraId="57F3F51E" w14:textId="01718ACD" w:rsidR="000A392A" w:rsidRPr="001A1EEA" w:rsidRDefault="000A392A" w:rsidP="00A15CA7">
      <w:pPr>
        <w:autoSpaceDE w:val="0"/>
        <w:autoSpaceDN w:val="0"/>
        <w:adjustRightInd w:val="0"/>
        <w:snapToGrid w:val="0"/>
        <w:ind w:left="841" w:hangingChars="300" w:hanging="841"/>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一、本年度預計徵選生涯發展、品格教育與人口老化三項議題，其課程設計參考內涵</w:t>
      </w:r>
      <w:r w:rsidR="00495ED4" w:rsidRPr="001A1EEA">
        <w:rPr>
          <w:rFonts w:ascii="標楷體" w:eastAsia="標楷體" w:hAnsi="標楷體" w:cs="標楷體" w:hint="eastAsia"/>
          <w:b/>
          <w:color w:val="000000" w:themeColor="text1"/>
          <w:kern w:val="0"/>
          <w:sz w:val="28"/>
          <w:szCs w:val="28"/>
        </w:rPr>
        <w:t>如附件一。</w:t>
      </w:r>
    </w:p>
    <w:p w14:paraId="057A081D" w14:textId="5EADE8C6" w:rsidR="00EF2393"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二、</w:t>
      </w:r>
      <w:r w:rsidR="00EF2393" w:rsidRPr="001A1EEA">
        <w:rPr>
          <w:rFonts w:ascii="標楷體" w:eastAsia="標楷體" w:hAnsi="標楷體" w:hint="eastAsia"/>
          <w:color w:val="000000" w:themeColor="text1"/>
          <w:sz w:val="28"/>
          <w:szCs w:val="28"/>
        </w:rPr>
        <w:t>由</w:t>
      </w:r>
      <w:r w:rsidR="00B9209A" w:rsidRPr="001A1EEA">
        <w:rPr>
          <w:rFonts w:ascii="標楷體" w:eastAsia="標楷體" w:hAnsi="標楷體" w:hint="eastAsia"/>
          <w:color w:val="000000" w:themeColor="text1"/>
          <w:sz w:val="28"/>
          <w:szCs w:val="28"/>
        </w:rPr>
        <w:t>教師個人</w:t>
      </w:r>
      <w:r w:rsidR="0094290D" w:rsidRPr="001A1EEA">
        <w:rPr>
          <w:rFonts w:ascii="標楷體" w:eastAsia="標楷體" w:hAnsi="標楷體" w:hint="eastAsia"/>
          <w:color w:val="000000" w:themeColor="text1"/>
          <w:sz w:val="28"/>
          <w:szCs w:val="28"/>
        </w:rPr>
        <w:t>或由教師群（二人以上）規劃課程，選擇某一議題為核心，以</w:t>
      </w:r>
      <w:r w:rsidR="007E1116" w:rsidRPr="001A1EEA">
        <w:rPr>
          <w:rFonts w:ascii="標楷體" w:eastAsia="標楷體" w:hAnsi="標楷體" w:hint="eastAsia"/>
          <w:color w:val="000000" w:themeColor="text1"/>
          <w:sz w:val="28"/>
          <w:szCs w:val="28"/>
        </w:rPr>
        <w:t>單科或</w:t>
      </w:r>
      <w:r w:rsidR="00B9209A" w:rsidRPr="001A1EEA">
        <w:rPr>
          <w:rFonts w:ascii="標楷體" w:eastAsia="標楷體" w:hAnsi="標楷體" w:hint="eastAsia"/>
          <w:color w:val="000000" w:themeColor="text1"/>
          <w:sz w:val="28"/>
          <w:szCs w:val="28"/>
        </w:rPr>
        <w:t>跨科的方式進行</w:t>
      </w:r>
      <w:r w:rsidR="00501997" w:rsidRPr="001A1EEA">
        <w:rPr>
          <w:rFonts w:ascii="標楷體" w:eastAsia="標楷體" w:hAnsi="標楷體" w:hint="eastAsia"/>
          <w:color w:val="000000" w:themeColor="text1"/>
          <w:sz w:val="28"/>
          <w:szCs w:val="28"/>
        </w:rPr>
        <w:t>獨自教學</w:t>
      </w:r>
      <w:r w:rsidR="00B9209A" w:rsidRPr="001A1EEA">
        <w:rPr>
          <w:rFonts w:ascii="標楷體" w:eastAsia="標楷體" w:hAnsi="標楷體" w:hint="eastAsia"/>
          <w:color w:val="000000" w:themeColor="text1"/>
          <w:sz w:val="28"/>
          <w:szCs w:val="28"/>
        </w:rPr>
        <w:t>或共</w:t>
      </w:r>
      <w:r w:rsidR="00501997" w:rsidRPr="001A1EEA">
        <w:rPr>
          <w:rFonts w:ascii="標楷體" w:eastAsia="標楷體" w:hAnsi="標楷體" w:hint="eastAsia"/>
          <w:color w:val="000000" w:themeColor="text1"/>
          <w:sz w:val="28"/>
          <w:szCs w:val="28"/>
        </w:rPr>
        <w:t>同建</w:t>
      </w:r>
      <w:r w:rsidR="00B9209A" w:rsidRPr="001A1EEA">
        <w:rPr>
          <w:rFonts w:ascii="標楷體" w:eastAsia="標楷體" w:hAnsi="標楷體" w:hint="eastAsia"/>
          <w:color w:val="000000" w:themeColor="text1"/>
          <w:sz w:val="28"/>
          <w:szCs w:val="28"/>
        </w:rPr>
        <w:t>構議題</w:t>
      </w:r>
      <w:r w:rsidR="00386E95" w:rsidRPr="001A1EEA">
        <w:rPr>
          <w:rFonts w:ascii="標楷體" w:eastAsia="標楷體" w:hAnsi="標楷體" w:hint="eastAsia"/>
          <w:color w:val="000000" w:themeColor="text1"/>
          <w:sz w:val="28"/>
          <w:szCs w:val="28"/>
        </w:rPr>
        <w:t>之協同教學</w:t>
      </w:r>
      <w:r w:rsidR="00B9209A" w:rsidRPr="001A1EEA">
        <w:rPr>
          <w:rFonts w:ascii="標楷體" w:eastAsia="標楷體" w:hAnsi="標楷體" w:hint="eastAsia"/>
          <w:color w:val="000000" w:themeColor="text1"/>
          <w:sz w:val="28"/>
          <w:szCs w:val="28"/>
        </w:rPr>
        <w:t>方式為之。</w:t>
      </w:r>
    </w:p>
    <w:p w14:paraId="359605C5" w14:textId="7C4713FC" w:rsidR="007E1116"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三、</w:t>
      </w:r>
      <w:r w:rsidR="007E1116" w:rsidRPr="001A1EEA">
        <w:rPr>
          <w:rFonts w:ascii="標楷體" w:eastAsia="標楷體" w:hAnsi="標楷體" w:cs="標楷體" w:hint="eastAsia"/>
          <w:color w:val="000000" w:themeColor="text1"/>
          <w:kern w:val="0"/>
          <w:sz w:val="28"/>
          <w:szCs w:val="28"/>
        </w:rPr>
        <w:t>所設計議題融入學習領域之課程與教學</w:t>
      </w:r>
      <w:r w:rsidR="007E1116" w:rsidRPr="001A1EEA">
        <w:rPr>
          <w:rFonts w:ascii="標楷體" w:eastAsia="標楷體" w:hAnsi="標楷體" w:cs="標楷體"/>
          <w:color w:val="000000" w:themeColor="text1"/>
          <w:kern w:val="0"/>
          <w:sz w:val="28"/>
          <w:szCs w:val="28"/>
        </w:rPr>
        <w:t>策略</w:t>
      </w:r>
      <w:r w:rsidR="00B840B0" w:rsidRPr="001A1EEA">
        <w:rPr>
          <w:rFonts w:ascii="標楷體" w:eastAsia="標楷體" w:hAnsi="標楷體" w:cs="標楷體"/>
          <w:color w:val="000000" w:themeColor="text1"/>
          <w:kern w:val="0"/>
          <w:sz w:val="28"/>
          <w:szCs w:val="28"/>
        </w:rPr>
        <w:t>，</w:t>
      </w:r>
      <w:r w:rsidR="007E1116" w:rsidRPr="001A1EEA">
        <w:rPr>
          <w:rFonts w:ascii="標楷體" w:eastAsia="標楷體" w:hAnsi="標楷體" w:cs="標楷體"/>
          <w:color w:val="000000" w:themeColor="text1"/>
          <w:kern w:val="0"/>
          <w:sz w:val="28"/>
          <w:szCs w:val="28"/>
        </w:rPr>
        <w:t>須符合12年國</w:t>
      </w:r>
      <w:r w:rsidR="007E1116" w:rsidRPr="001A1EEA">
        <w:rPr>
          <w:rFonts w:ascii="標楷體" w:eastAsia="標楷體" w:hAnsi="標楷體" w:cs="標楷體" w:hint="eastAsia"/>
          <w:color w:val="000000" w:themeColor="text1"/>
          <w:kern w:val="0"/>
          <w:sz w:val="28"/>
          <w:szCs w:val="28"/>
        </w:rPr>
        <w:t>教總綱強調之素養導向教學之</w:t>
      </w:r>
      <w:r w:rsidR="007E1116" w:rsidRPr="001A1EEA">
        <w:rPr>
          <w:rFonts w:ascii="標楷體" w:eastAsia="標楷體" w:hAnsi="標楷體" w:hint="eastAsia"/>
          <w:color w:val="000000" w:themeColor="text1"/>
          <w:sz w:val="28"/>
          <w:szCs w:val="28"/>
        </w:rPr>
        <w:t>精神</w:t>
      </w:r>
      <w:r w:rsidR="008331E3" w:rsidRPr="001A1EEA">
        <w:rPr>
          <w:rFonts w:ascii="標楷體" w:eastAsia="標楷體" w:hAnsi="標楷體" w:cs="標楷體" w:hint="eastAsia"/>
          <w:color w:val="000000" w:themeColor="text1"/>
          <w:kern w:val="0"/>
          <w:sz w:val="28"/>
          <w:szCs w:val="28"/>
        </w:rPr>
        <w:t>，</w:t>
      </w:r>
      <w:r w:rsidR="00501997" w:rsidRPr="001A1EEA">
        <w:rPr>
          <w:rFonts w:ascii="標楷體" w:eastAsia="標楷體" w:hAnsi="標楷體" w:cs="標楷體" w:hint="eastAsia"/>
          <w:color w:val="000000" w:themeColor="text1"/>
          <w:kern w:val="0"/>
          <w:sz w:val="28"/>
          <w:szCs w:val="28"/>
        </w:rPr>
        <w:t>且須落實教學現場中</w:t>
      </w:r>
      <w:r w:rsidR="007E1116" w:rsidRPr="001A1EEA">
        <w:rPr>
          <w:rFonts w:ascii="標楷體" w:eastAsia="標楷體" w:hAnsi="標楷體" w:cs="標楷體" w:hint="eastAsia"/>
          <w:color w:val="000000" w:themeColor="text1"/>
          <w:kern w:val="0"/>
          <w:sz w:val="28"/>
          <w:szCs w:val="28"/>
        </w:rPr>
        <w:t>。</w:t>
      </w:r>
    </w:p>
    <w:p w14:paraId="57682A1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伍、徵選組別</w:t>
      </w:r>
      <w:r w:rsidRPr="001A1EEA">
        <w:rPr>
          <w:rFonts w:ascii="標楷體" w:eastAsia="標楷體" w:hAnsi="標楷體" w:cs="標楷體"/>
          <w:b/>
          <w:color w:val="000000" w:themeColor="text1"/>
          <w:kern w:val="0"/>
          <w:sz w:val="28"/>
          <w:szCs w:val="28"/>
        </w:rPr>
        <w:t xml:space="preserve"> </w:t>
      </w:r>
    </w:p>
    <w:p w14:paraId="52246251" w14:textId="7EF8AF64" w:rsidR="00BA201B" w:rsidRPr="001A1EEA" w:rsidRDefault="008C2770" w:rsidP="008C2770">
      <w:pPr>
        <w:adjustRightInd w:val="0"/>
        <w:snapToGrid w:val="0"/>
        <w:spacing w:after="240"/>
        <w:ind w:left="280" w:hangingChars="100" w:hanging="28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EF2393" w:rsidRPr="001A1EEA">
        <w:rPr>
          <w:rFonts w:ascii="標楷體" w:eastAsia="標楷體" w:hAnsi="標楷體" w:cs="標楷體" w:hint="eastAsia"/>
          <w:color w:val="000000" w:themeColor="text1"/>
          <w:kern w:val="0"/>
          <w:sz w:val="28"/>
          <w:szCs w:val="28"/>
        </w:rPr>
        <w:t>各議題皆</w:t>
      </w:r>
      <w:r w:rsidR="00BA201B" w:rsidRPr="001A1EEA">
        <w:rPr>
          <w:rFonts w:ascii="標楷體" w:eastAsia="標楷體" w:hAnsi="標楷體" w:cs="標楷體" w:hint="eastAsia"/>
          <w:color w:val="000000" w:themeColor="text1"/>
          <w:kern w:val="0"/>
          <w:sz w:val="28"/>
          <w:szCs w:val="28"/>
        </w:rPr>
        <w:t>分國中教師、國</w:t>
      </w:r>
      <w:r w:rsidR="00BA201B" w:rsidRPr="001A1EEA">
        <w:rPr>
          <w:rFonts w:eastAsia="標楷體"/>
          <w:color w:val="000000" w:themeColor="text1"/>
          <w:kern w:val="0"/>
          <w:sz w:val="28"/>
          <w:szCs w:val="28"/>
        </w:rPr>
        <w:t>小教師</w:t>
      </w:r>
      <w:r w:rsidR="00B840B0" w:rsidRPr="001A1EEA">
        <w:rPr>
          <w:rFonts w:eastAsia="標楷體"/>
          <w:color w:val="000000" w:themeColor="text1"/>
          <w:kern w:val="0"/>
          <w:sz w:val="28"/>
          <w:szCs w:val="28"/>
        </w:rPr>
        <w:t>二</w:t>
      </w:r>
      <w:r w:rsidR="00BA201B" w:rsidRPr="001A1EEA">
        <w:rPr>
          <w:rFonts w:eastAsia="標楷體"/>
          <w:color w:val="000000" w:themeColor="text1"/>
          <w:kern w:val="0"/>
          <w:sz w:val="28"/>
          <w:szCs w:val="28"/>
        </w:rPr>
        <w:t>組</w:t>
      </w:r>
      <w:r w:rsidR="001C1F2B" w:rsidRPr="001A1EEA">
        <w:rPr>
          <w:rFonts w:eastAsia="標楷體" w:hint="eastAsia"/>
          <w:color w:val="000000" w:themeColor="text1"/>
          <w:kern w:val="0"/>
          <w:sz w:val="28"/>
          <w:szCs w:val="28"/>
        </w:rPr>
        <w:t>（</w:t>
      </w:r>
      <w:r w:rsidR="00CD4E02" w:rsidRPr="001A1EEA">
        <w:rPr>
          <w:rFonts w:eastAsia="標楷體" w:hint="eastAsia"/>
          <w:color w:val="000000" w:themeColor="text1"/>
          <w:kern w:val="0"/>
          <w:sz w:val="28"/>
          <w:szCs w:val="28"/>
        </w:rPr>
        <w:t>可跨校</w:t>
      </w:r>
      <w:r w:rsidR="001C1F2B" w:rsidRPr="001A1EEA">
        <w:rPr>
          <w:rFonts w:eastAsia="標楷體" w:hint="eastAsia"/>
          <w:color w:val="000000" w:themeColor="text1"/>
          <w:kern w:val="0"/>
          <w:sz w:val="28"/>
          <w:szCs w:val="28"/>
        </w:rPr>
        <w:t>）</w:t>
      </w:r>
      <w:r w:rsidR="00BA201B" w:rsidRPr="001A1EEA">
        <w:rPr>
          <w:rFonts w:eastAsia="標楷體"/>
          <w:color w:val="000000" w:themeColor="text1"/>
          <w:kern w:val="0"/>
          <w:sz w:val="28"/>
          <w:szCs w:val="28"/>
        </w:rPr>
        <w:t>。各組</w:t>
      </w:r>
      <w:r w:rsidR="00386E95" w:rsidRPr="001A1EEA">
        <w:rPr>
          <w:rFonts w:eastAsia="標楷體" w:hint="eastAsia"/>
          <w:color w:val="000000" w:themeColor="text1"/>
          <w:kern w:val="0"/>
          <w:sz w:val="28"/>
          <w:szCs w:val="28"/>
        </w:rPr>
        <w:t>每</w:t>
      </w:r>
      <w:r w:rsidR="00501997" w:rsidRPr="001A1EEA">
        <w:rPr>
          <w:rFonts w:eastAsia="標楷體"/>
          <w:color w:val="000000" w:themeColor="text1"/>
          <w:kern w:val="0"/>
          <w:sz w:val="28"/>
          <w:szCs w:val="28"/>
        </w:rPr>
        <w:t>議題</w:t>
      </w:r>
      <w:r w:rsidR="00BA201B" w:rsidRPr="001A1EEA">
        <w:rPr>
          <w:rFonts w:eastAsia="標楷體"/>
          <w:color w:val="000000" w:themeColor="text1"/>
          <w:kern w:val="0"/>
          <w:sz w:val="28"/>
          <w:szCs w:val="28"/>
        </w:rPr>
        <w:t>徵選作品每件</w:t>
      </w:r>
      <w:r w:rsidR="002C7A0E"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8E4F17" w:rsidRPr="001A1EEA">
        <w:rPr>
          <w:rFonts w:eastAsia="標楷體"/>
          <w:color w:val="000000" w:themeColor="text1"/>
          <w:kern w:val="0"/>
          <w:sz w:val="28"/>
          <w:szCs w:val="28"/>
        </w:rPr>
        <w:t>每議題</w:t>
      </w:r>
      <w:r w:rsidR="00BA201B" w:rsidRPr="001A1EEA">
        <w:rPr>
          <w:rFonts w:eastAsia="標楷體"/>
          <w:color w:val="000000" w:themeColor="text1"/>
          <w:kern w:val="0"/>
          <w:sz w:val="28"/>
          <w:szCs w:val="28"/>
        </w:rPr>
        <w:t>以參加</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件（含每人</w:t>
      </w:r>
      <w:r w:rsidR="00A13ABF" w:rsidRPr="001A1EEA">
        <w:rPr>
          <w:rFonts w:eastAsia="標楷體" w:hint="eastAsia"/>
          <w:color w:val="000000" w:themeColor="text1"/>
          <w:kern w:val="0"/>
          <w:sz w:val="28"/>
          <w:szCs w:val="28"/>
        </w:rPr>
        <w:t>每議題</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件）為限，不受理</w:t>
      </w:r>
      <w:r w:rsidR="00BA201B" w:rsidRPr="001A1EEA">
        <w:rPr>
          <w:rFonts w:eastAsia="標楷體"/>
          <w:color w:val="000000" w:themeColor="text1"/>
          <w:kern w:val="0"/>
          <w:sz w:val="28"/>
          <w:szCs w:val="28"/>
          <w:u w:val="single"/>
        </w:rPr>
        <w:t>跨組</w:t>
      </w:r>
      <w:r w:rsidR="008E4F17" w:rsidRPr="001A1EEA">
        <w:rPr>
          <w:rFonts w:eastAsia="標楷體"/>
          <w:color w:val="000000" w:themeColor="text1"/>
          <w:kern w:val="0"/>
          <w:sz w:val="28"/>
          <w:szCs w:val="28"/>
        </w:rPr>
        <w:t>或</w:t>
      </w:r>
      <w:r w:rsidR="008E4F17" w:rsidRPr="001A1EEA">
        <w:rPr>
          <w:rFonts w:eastAsia="標楷體"/>
          <w:color w:val="000000" w:themeColor="text1"/>
          <w:kern w:val="0"/>
          <w:sz w:val="28"/>
          <w:szCs w:val="28"/>
          <w:u w:val="single"/>
        </w:rPr>
        <w:t>跨議</w:t>
      </w:r>
      <w:r w:rsidR="008E4F17" w:rsidRPr="001A1EEA">
        <w:rPr>
          <w:rFonts w:ascii="標楷體" w:eastAsia="標楷體" w:hAnsi="標楷體" w:cs="標楷體" w:hint="eastAsia"/>
          <w:color w:val="000000" w:themeColor="text1"/>
          <w:kern w:val="0"/>
          <w:sz w:val="28"/>
          <w:szCs w:val="28"/>
          <w:u w:val="single"/>
        </w:rPr>
        <w:t>題</w:t>
      </w:r>
      <w:r w:rsidR="00BA201B" w:rsidRPr="001A1EEA">
        <w:rPr>
          <w:rFonts w:ascii="標楷體" w:eastAsia="標楷體" w:hAnsi="標楷體" w:cs="標楷體" w:hint="eastAsia"/>
          <w:color w:val="000000" w:themeColor="text1"/>
          <w:kern w:val="0"/>
          <w:sz w:val="28"/>
          <w:szCs w:val="28"/>
        </w:rPr>
        <w:t>作品。</w:t>
      </w:r>
    </w:p>
    <w:p w14:paraId="58DC97B7" w14:textId="77777777" w:rsidR="00BA201B" w:rsidRPr="001A1EEA" w:rsidRDefault="00BA201B" w:rsidP="008C2770">
      <w:pPr>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陸、報名資格</w:t>
      </w:r>
    </w:p>
    <w:p w14:paraId="21B51C9A" w14:textId="7DEB533E"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現任公私立國中、國小教師（</w:t>
      </w:r>
      <w:r w:rsidR="00D77BCE" w:rsidRPr="001A1EEA">
        <w:rPr>
          <w:rFonts w:ascii="標楷體" w:eastAsia="標楷體" w:hAnsi="標楷體" w:cs="標楷體" w:hint="eastAsia"/>
          <w:color w:val="000000" w:themeColor="text1"/>
          <w:kern w:val="0"/>
          <w:sz w:val="28"/>
          <w:szCs w:val="28"/>
        </w:rPr>
        <w:t>含代理與實習教師</w:t>
      </w:r>
      <w:r w:rsidR="00BA201B" w:rsidRPr="001A1EEA">
        <w:rPr>
          <w:rFonts w:ascii="標楷體" w:eastAsia="標楷體" w:hAnsi="標楷體" w:cs="標楷體" w:hint="eastAsia"/>
          <w:color w:val="000000" w:themeColor="text1"/>
          <w:kern w:val="0"/>
          <w:sz w:val="28"/>
          <w:szCs w:val="28"/>
        </w:rPr>
        <w:t>）。</w:t>
      </w:r>
    </w:p>
    <w:p w14:paraId="3C17009C" w14:textId="464744DA"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柒、作品規範</w:t>
      </w:r>
    </w:p>
    <w:p w14:paraId="597F3125" w14:textId="2185FCD3" w:rsidR="00BA201B"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E2B7A" w:rsidRPr="001A1EEA">
        <w:rPr>
          <w:rFonts w:ascii="標楷體" w:eastAsia="標楷體" w:hAnsi="標楷體" w:cs="標楷體" w:hint="eastAsia"/>
          <w:color w:val="000000" w:themeColor="text1"/>
          <w:kern w:val="0"/>
          <w:sz w:val="28"/>
          <w:szCs w:val="28"/>
        </w:rPr>
        <w:t>各</w:t>
      </w:r>
      <w:r w:rsidR="008331E3" w:rsidRPr="001A1EEA">
        <w:rPr>
          <w:rFonts w:ascii="標楷體" w:eastAsia="標楷體" w:hAnsi="標楷體" w:cs="標楷體" w:hint="eastAsia"/>
          <w:color w:val="000000" w:themeColor="text1"/>
          <w:kern w:val="0"/>
          <w:sz w:val="28"/>
          <w:szCs w:val="28"/>
        </w:rPr>
        <w:t>議題</w:t>
      </w:r>
      <w:r w:rsidR="007C217D" w:rsidRPr="001A1EEA">
        <w:rPr>
          <w:rFonts w:ascii="標楷體" w:eastAsia="標楷體" w:hAnsi="標楷體" w:cs="標楷體" w:hint="eastAsia"/>
          <w:color w:val="000000" w:themeColor="text1"/>
          <w:kern w:val="0"/>
          <w:sz w:val="28"/>
          <w:szCs w:val="28"/>
        </w:rPr>
        <w:t>融入學習領域</w:t>
      </w:r>
      <w:r w:rsidR="003E2B7A" w:rsidRPr="001A1EEA">
        <w:rPr>
          <w:rFonts w:ascii="標楷體" w:eastAsia="標楷體" w:hAnsi="標楷體" w:cs="標楷體" w:hint="eastAsia"/>
          <w:color w:val="000000" w:themeColor="text1"/>
          <w:kern w:val="0"/>
          <w:sz w:val="28"/>
          <w:szCs w:val="28"/>
        </w:rPr>
        <w:t>教材教法設計須</w:t>
      </w:r>
      <w:r w:rsidR="00BA201B" w:rsidRPr="001A1EEA">
        <w:rPr>
          <w:rFonts w:ascii="標楷體" w:eastAsia="標楷體" w:hAnsi="標楷體" w:cs="標楷體" w:hint="eastAsia"/>
          <w:color w:val="000000" w:themeColor="text1"/>
          <w:kern w:val="0"/>
          <w:sz w:val="28"/>
          <w:szCs w:val="28"/>
        </w:rPr>
        <w:t>包含：</w:t>
      </w:r>
    </w:p>
    <w:p w14:paraId="0A8CD528" w14:textId="78DED7D1"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一、封面</w:t>
      </w:r>
    </w:p>
    <w:p w14:paraId="318E45D6" w14:textId="261C343D"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二、作品設計的特色（摘要）</w:t>
      </w:r>
    </w:p>
    <w:p w14:paraId="3D158ED0" w14:textId="0BE28C3F" w:rsidR="00BA201B" w:rsidRPr="001A1EEA" w:rsidRDefault="008C2770" w:rsidP="007C217D">
      <w:pPr>
        <w:autoSpaceDE w:val="0"/>
        <w:autoSpaceDN w:val="0"/>
        <w:adjustRightInd w:val="0"/>
        <w:snapToGrid w:val="0"/>
        <w:ind w:left="2800" w:hangingChars="1000" w:hanging="280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1C1F2B"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w:t>
      </w:r>
      <w:r w:rsidR="00B16736" w:rsidRPr="001A1EEA">
        <w:rPr>
          <w:rFonts w:eastAsia="標楷體" w:hint="eastAsia"/>
          <w:color w:val="000000" w:themeColor="text1"/>
          <w:kern w:val="0"/>
          <w:sz w:val="28"/>
          <w:szCs w:val="28"/>
        </w:rPr>
        <w:t>學習單元設計：內容含領域／科目、設計者、實施年級、單元名稱、設計依據、基本能力、議題融入、與其他領域／科目的連結、教材來源、教學設備／資源、學習目標、學習架構、學習活動設計、學習活動內容及實施方式與教學心得</w:t>
      </w:r>
      <w:r w:rsidR="009516E0" w:rsidRPr="001A1EEA">
        <w:rPr>
          <w:rFonts w:eastAsia="標楷體" w:hint="eastAsia"/>
          <w:color w:val="000000" w:themeColor="text1"/>
          <w:kern w:val="0"/>
          <w:sz w:val="28"/>
          <w:szCs w:val="28"/>
        </w:rPr>
        <w:t>，</w:t>
      </w:r>
      <w:r w:rsidR="00B16736" w:rsidRPr="001A1EEA">
        <w:rPr>
          <w:rFonts w:eastAsia="標楷體" w:hint="eastAsia"/>
          <w:color w:val="000000" w:themeColor="text1"/>
          <w:kern w:val="0"/>
          <w:sz w:val="28"/>
          <w:szCs w:val="28"/>
        </w:rPr>
        <w:lastRenderedPageBreak/>
        <w:t>（其它相關學習表單則以附件方式呈現</w:t>
      </w:r>
      <w:r w:rsidR="00BA201B" w:rsidRPr="001A1EEA">
        <w:rPr>
          <w:rFonts w:eastAsia="標楷體"/>
          <w:color w:val="000000" w:themeColor="text1"/>
          <w:kern w:val="0"/>
          <w:sz w:val="28"/>
          <w:szCs w:val="28"/>
        </w:rPr>
        <w:t>，以</w:t>
      </w:r>
      <w:r w:rsidR="00BA201B" w:rsidRPr="001A1EEA">
        <w:rPr>
          <w:rFonts w:eastAsia="標楷體"/>
          <w:color w:val="000000" w:themeColor="text1"/>
          <w:kern w:val="0"/>
          <w:sz w:val="28"/>
          <w:szCs w:val="28"/>
        </w:rPr>
        <w:t>30</w:t>
      </w:r>
      <w:r w:rsidR="00BA201B" w:rsidRPr="001A1EEA">
        <w:rPr>
          <w:rFonts w:eastAsia="標楷體"/>
          <w:color w:val="000000" w:themeColor="text1"/>
          <w:kern w:val="0"/>
          <w:sz w:val="28"/>
          <w:szCs w:val="28"/>
        </w:rPr>
        <w:t>頁為限，含圖片、表單等資料</w:t>
      </w:r>
      <w:r w:rsidR="009516E0" w:rsidRPr="001A1EEA">
        <w:rPr>
          <w:rFonts w:eastAsia="標楷體" w:hint="eastAsia"/>
          <w:color w:val="000000" w:themeColor="text1"/>
          <w:kern w:val="0"/>
          <w:sz w:val="28"/>
          <w:szCs w:val="28"/>
        </w:rPr>
        <w:t>），依照附件提供之教案格式。</w:t>
      </w:r>
    </w:p>
    <w:p w14:paraId="7F149F85" w14:textId="61D0B4B8" w:rsidR="00BA201B" w:rsidRPr="00682FEC" w:rsidRDefault="008C2770" w:rsidP="00682FEC">
      <w:pPr>
        <w:autoSpaceDE w:val="0"/>
        <w:autoSpaceDN w:val="0"/>
        <w:adjustRightInd w:val="0"/>
        <w:snapToGrid w:val="0"/>
        <w:ind w:left="840" w:hangingChars="300" w:hanging="840"/>
        <w:jc w:val="both"/>
        <w:rPr>
          <w:sz w:val="28"/>
          <w:szCs w:val="28"/>
        </w:rPr>
      </w:pPr>
      <w:r w:rsidRPr="001A1EEA">
        <w:rPr>
          <w:rFonts w:eastAsia="標楷體" w:hint="eastAsia"/>
          <w:color w:val="000000" w:themeColor="text1"/>
          <w:kern w:val="0"/>
          <w:sz w:val="28"/>
          <w:szCs w:val="28"/>
        </w:rPr>
        <w:t xml:space="preserve">　</w:t>
      </w:r>
      <w:r w:rsidR="001C1F2B"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、影音與全文資料光碟：以數位錄影（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分鐘內）作品設計的特色與</w:t>
      </w:r>
      <w:r w:rsidR="008331E3" w:rsidRPr="001A1EEA">
        <w:rPr>
          <w:rFonts w:eastAsia="標楷體"/>
          <w:color w:val="000000" w:themeColor="text1"/>
          <w:kern w:val="0"/>
          <w:sz w:val="28"/>
          <w:szCs w:val="28"/>
        </w:rPr>
        <w:t>教學</w:t>
      </w:r>
      <w:r w:rsidR="00BA201B" w:rsidRPr="001A1EEA">
        <w:rPr>
          <w:rFonts w:eastAsia="標楷體"/>
          <w:color w:val="000000" w:themeColor="text1"/>
          <w:kern w:val="0"/>
          <w:sz w:val="28"/>
          <w:szCs w:val="28"/>
        </w:rPr>
        <w:t>心得影音檔，並與書面全部圖文檔，儲存於光碟中。參賽「</w:t>
      </w:r>
      <w:r w:rsidR="00DD3E1C" w:rsidRPr="001A1EEA">
        <w:rPr>
          <w:rFonts w:eastAsia="標楷體" w:hint="eastAsia"/>
          <w:color w:val="000000" w:themeColor="text1"/>
          <w:kern w:val="0"/>
          <w:sz w:val="28"/>
          <w:szCs w:val="28"/>
        </w:rPr>
        <w:t>教材教法設計徵選作品規格</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教材教法設計徵選送件資料檢視表</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、「教材教法設計徵選報名表」</w:t>
      </w:r>
      <w:r w:rsidR="00BA201B" w:rsidRPr="001A1EEA">
        <w:rPr>
          <w:rFonts w:eastAsia="標楷體"/>
          <w:color w:val="000000" w:themeColor="text1"/>
          <w:kern w:val="0"/>
          <w:sz w:val="28"/>
          <w:szCs w:val="28"/>
        </w:rPr>
        <w:t>及「</w:t>
      </w:r>
      <w:r w:rsidR="00DD3E1C" w:rsidRPr="001A1EEA">
        <w:rPr>
          <w:rFonts w:eastAsia="標楷體" w:hint="eastAsia"/>
          <w:color w:val="000000" w:themeColor="text1"/>
          <w:kern w:val="0"/>
          <w:sz w:val="28"/>
          <w:szCs w:val="28"/>
        </w:rPr>
        <w:t>作品格式表件</w:t>
      </w:r>
      <w:r w:rsidR="00BA201B" w:rsidRPr="001A1EEA">
        <w:rPr>
          <w:rFonts w:eastAsia="標楷體"/>
          <w:color w:val="000000" w:themeColor="text1"/>
          <w:kern w:val="0"/>
          <w:sz w:val="28"/>
          <w:szCs w:val="28"/>
        </w:rPr>
        <w:t>」</w:t>
      </w:r>
      <w:r w:rsidR="00BA201B" w:rsidRPr="001A1EEA">
        <w:rPr>
          <w:rFonts w:eastAsia="標楷體"/>
          <w:color w:val="000000" w:themeColor="text1"/>
          <w:sz w:val="28"/>
          <w:szCs w:val="28"/>
        </w:rPr>
        <w:t>，請參閱</w:t>
      </w:r>
      <w:r w:rsidR="00DD3E1C" w:rsidRPr="001A1EEA">
        <w:rPr>
          <w:rFonts w:eastAsia="標楷體"/>
          <w:color w:val="000000" w:themeColor="text1"/>
          <w:kern w:val="0"/>
          <w:sz w:val="28"/>
          <w:szCs w:val="28"/>
        </w:rPr>
        <w:t>附件</w:t>
      </w:r>
      <w:r w:rsidR="00B202F0" w:rsidRPr="001A1EEA">
        <w:rPr>
          <w:rFonts w:eastAsia="標楷體" w:hint="eastAsia"/>
          <w:color w:val="000000" w:themeColor="text1"/>
          <w:kern w:val="0"/>
          <w:sz w:val="28"/>
          <w:szCs w:val="28"/>
        </w:rPr>
        <w:t>二</w:t>
      </w:r>
      <w:r w:rsidR="00DD3E1C" w:rsidRPr="001A1EEA">
        <w:rPr>
          <w:rFonts w:eastAsia="標楷體"/>
          <w:color w:val="000000" w:themeColor="text1"/>
          <w:kern w:val="0"/>
          <w:sz w:val="28"/>
          <w:szCs w:val="28"/>
        </w:rPr>
        <w:t>至</w:t>
      </w:r>
      <w:r w:rsidR="00B202F0" w:rsidRPr="001A1EEA">
        <w:rPr>
          <w:rFonts w:eastAsia="標楷體" w:hint="eastAsia"/>
          <w:color w:val="000000" w:themeColor="text1"/>
          <w:kern w:val="0"/>
          <w:sz w:val="28"/>
          <w:szCs w:val="28"/>
        </w:rPr>
        <w:t>五</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相關表件</w:t>
      </w:r>
      <w:r w:rsidR="00BA201B" w:rsidRPr="001A1EEA">
        <w:rPr>
          <w:rFonts w:eastAsia="標楷體"/>
          <w:bCs/>
          <w:color w:val="000000" w:themeColor="text1"/>
          <w:sz w:val="28"/>
          <w:szCs w:val="28"/>
        </w:rPr>
        <w:t>，可逕自</w:t>
      </w:r>
      <w:r w:rsidR="00452485">
        <w:rPr>
          <w:rFonts w:eastAsia="標楷體" w:hint="eastAsia"/>
          <w:bCs/>
          <w:color w:val="000000" w:themeColor="text1"/>
          <w:sz w:val="28"/>
          <w:szCs w:val="28"/>
        </w:rPr>
        <w:t>綜合活動學習領域輔導群</w:t>
      </w:r>
      <w:r w:rsidR="00BA201B" w:rsidRPr="001A1EEA">
        <w:rPr>
          <w:rFonts w:eastAsia="標楷體"/>
          <w:color w:val="000000" w:themeColor="text1"/>
          <w:sz w:val="28"/>
          <w:szCs w:val="28"/>
        </w:rPr>
        <w:t>下載，網址為：</w:t>
      </w:r>
      <w:hyperlink r:id="rId7" w:history="1">
        <w:r w:rsidR="00682FEC" w:rsidRPr="0083769D">
          <w:rPr>
            <w:rStyle w:val="a9"/>
            <w:sz w:val="28"/>
            <w:szCs w:val="28"/>
          </w:rPr>
          <w:t>http://cve.ntnu.edu.tw/iala/main.php</w:t>
        </w:r>
      </w:hyperlink>
      <w:r w:rsidR="00452485" w:rsidRPr="00847781">
        <w:rPr>
          <w:rFonts w:hint="eastAsia"/>
          <w:sz w:val="28"/>
          <w:szCs w:val="28"/>
        </w:rPr>
        <w:t>。</w:t>
      </w:r>
    </w:p>
    <w:p w14:paraId="256D86C4" w14:textId="63437453" w:rsidR="001C1F2B" w:rsidRPr="001A1EEA" w:rsidRDefault="001C1F2B" w:rsidP="001C1F2B">
      <w:pPr>
        <w:autoSpaceDE w:val="0"/>
        <w:autoSpaceDN w:val="0"/>
        <w:adjustRightInd w:val="0"/>
        <w:snapToGrid w:val="0"/>
        <w:spacing w:line="360" w:lineRule="auto"/>
        <w:ind w:left="840" w:hangingChars="300" w:hanging="840"/>
        <w:jc w:val="both"/>
        <w:rPr>
          <w:rFonts w:eastAsia="標楷體"/>
          <w:bCs/>
          <w:color w:val="000000" w:themeColor="text1"/>
          <w:sz w:val="28"/>
          <w:szCs w:val="28"/>
          <w:u w:val="single"/>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u w:val="single"/>
        </w:rPr>
        <w:t>＊備註：詳細作品規範請參見附件一至六。</w:t>
      </w:r>
    </w:p>
    <w:p w14:paraId="5538A8F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捌</w:t>
      </w:r>
      <w:r w:rsidR="00501997" w:rsidRPr="001A1EEA">
        <w:rPr>
          <w:rFonts w:ascii="標楷體" w:eastAsia="標楷體" w:hAnsi="標楷體" w:cs="標楷體" w:hint="eastAsia"/>
          <w:b/>
          <w:color w:val="000000" w:themeColor="text1"/>
          <w:kern w:val="0"/>
          <w:sz w:val="28"/>
          <w:szCs w:val="28"/>
        </w:rPr>
        <w:t>、</w:t>
      </w:r>
      <w:r w:rsidR="00BA201B" w:rsidRPr="001A1EEA">
        <w:rPr>
          <w:rFonts w:ascii="標楷體" w:eastAsia="標楷體" w:hAnsi="標楷體" w:cs="標楷體" w:hint="eastAsia"/>
          <w:b/>
          <w:color w:val="000000" w:themeColor="text1"/>
          <w:kern w:val="0"/>
          <w:sz w:val="28"/>
          <w:szCs w:val="28"/>
        </w:rPr>
        <w:t>收件日期及地點</w:t>
      </w:r>
      <w:r w:rsidR="00BA201B" w:rsidRPr="001A1EEA">
        <w:rPr>
          <w:rFonts w:ascii="標楷體" w:eastAsia="標楷體" w:hAnsi="標楷體" w:cs="標楷體"/>
          <w:b/>
          <w:color w:val="000000" w:themeColor="text1"/>
          <w:kern w:val="0"/>
          <w:sz w:val="28"/>
          <w:szCs w:val="28"/>
        </w:rPr>
        <w:t xml:space="preserve"> </w:t>
      </w:r>
    </w:p>
    <w:p w14:paraId="79B75BCE" w14:textId="43FBB1AF"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一、收件日</w:t>
      </w:r>
      <w:r w:rsidR="00BA201B" w:rsidRPr="001A1EEA">
        <w:rPr>
          <w:rFonts w:eastAsia="標楷體"/>
          <w:color w:val="000000" w:themeColor="text1"/>
          <w:kern w:val="0"/>
          <w:sz w:val="28"/>
          <w:szCs w:val="28"/>
        </w:rPr>
        <w:t>期：民國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7C217D" w:rsidRPr="001A1EEA">
        <w:rPr>
          <w:rFonts w:eastAsia="標楷體" w:hint="eastAsia"/>
          <w:color w:val="000000" w:themeColor="text1"/>
          <w:kern w:val="0"/>
          <w:sz w:val="28"/>
          <w:szCs w:val="28"/>
        </w:rPr>
        <w:t>11</w:t>
      </w:r>
      <w:r w:rsidR="00BA201B" w:rsidRPr="001A1EEA">
        <w:rPr>
          <w:rFonts w:eastAsia="標楷體"/>
          <w:color w:val="000000" w:themeColor="text1"/>
          <w:kern w:val="0"/>
          <w:sz w:val="28"/>
          <w:szCs w:val="28"/>
        </w:rPr>
        <w:t>日至民國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61652E" w:rsidRPr="001A1EEA">
        <w:rPr>
          <w:rFonts w:eastAsia="標楷體"/>
          <w:color w:val="000000" w:themeColor="text1"/>
          <w:kern w:val="0"/>
          <w:sz w:val="28"/>
          <w:szCs w:val="28"/>
        </w:rPr>
        <w:t>31</w:t>
      </w:r>
      <w:r w:rsidR="00BA201B" w:rsidRPr="001A1EEA">
        <w:rPr>
          <w:rFonts w:eastAsia="標楷體"/>
          <w:color w:val="000000" w:themeColor="text1"/>
          <w:kern w:val="0"/>
          <w:sz w:val="28"/>
          <w:szCs w:val="28"/>
        </w:rPr>
        <w:t>日止（以郵戳為憑，逾期不受理）。</w:t>
      </w:r>
    </w:p>
    <w:p w14:paraId="0A49D7A3" w14:textId="58508C00"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二、收件地點：以限時掛號寄至</w:t>
      </w:r>
      <w:r w:rsidR="00BA201B" w:rsidRPr="001A1EEA">
        <w:rPr>
          <w:rFonts w:eastAsia="標楷體"/>
          <w:b/>
          <w:color w:val="000000" w:themeColor="text1"/>
          <w:kern w:val="0"/>
          <w:sz w:val="28"/>
          <w:szCs w:val="28"/>
        </w:rPr>
        <w:t>「</w:t>
      </w:r>
      <w:r w:rsidR="00EC0286" w:rsidRPr="001A1EEA">
        <w:rPr>
          <w:rFonts w:eastAsia="標楷體"/>
          <w:b/>
          <w:color w:val="000000" w:themeColor="text1"/>
          <w:sz w:val="28"/>
          <w:szCs w:val="28"/>
        </w:rPr>
        <w:t>國立臺灣師範大學</w:t>
      </w:r>
      <w:r w:rsidR="008331E3" w:rsidRPr="001A1EEA">
        <w:rPr>
          <w:rFonts w:eastAsia="標楷體"/>
          <w:b/>
          <w:color w:val="000000" w:themeColor="text1"/>
          <w:sz w:val="28"/>
          <w:szCs w:val="28"/>
        </w:rPr>
        <w:t>誠</w:t>
      </w:r>
      <w:r w:rsidR="00EC0286" w:rsidRPr="001A1EEA">
        <w:rPr>
          <w:rFonts w:eastAsia="標楷體"/>
          <w:b/>
          <w:color w:val="000000" w:themeColor="text1"/>
          <w:sz w:val="28"/>
          <w:szCs w:val="28"/>
        </w:rPr>
        <w:t>大樓</w:t>
      </w:r>
      <w:r w:rsidR="00EC0286" w:rsidRPr="001A1EEA">
        <w:rPr>
          <w:rFonts w:eastAsia="標楷體"/>
          <w:b/>
          <w:color w:val="000000" w:themeColor="text1"/>
          <w:sz w:val="28"/>
          <w:szCs w:val="28"/>
        </w:rPr>
        <w:t>1</w:t>
      </w:r>
      <w:r w:rsidR="008331E3" w:rsidRPr="001A1EEA">
        <w:rPr>
          <w:rFonts w:eastAsia="標楷體"/>
          <w:b/>
          <w:color w:val="000000" w:themeColor="text1"/>
          <w:sz w:val="28"/>
          <w:szCs w:val="28"/>
        </w:rPr>
        <w:t>0</w:t>
      </w:r>
      <w:r w:rsidR="00EC0286" w:rsidRPr="001A1EEA">
        <w:rPr>
          <w:rFonts w:eastAsia="標楷體"/>
          <w:b/>
          <w:color w:val="000000" w:themeColor="text1"/>
          <w:sz w:val="28"/>
          <w:szCs w:val="28"/>
        </w:rPr>
        <w:t>樓</w:t>
      </w:r>
      <w:r w:rsidR="008331E3" w:rsidRPr="001A1EEA">
        <w:rPr>
          <w:rFonts w:eastAsia="標楷體"/>
          <w:b/>
          <w:color w:val="000000" w:themeColor="text1"/>
          <w:sz w:val="28"/>
          <w:szCs w:val="28"/>
        </w:rPr>
        <w:t>公領系</w:t>
      </w:r>
      <w:r w:rsidR="00993A87" w:rsidRPr="001A1EEA">
        <w:rPr>
          <w:rFonts w:eastAsia="標楷體"/>
          <w:b/>
          <w:color w:val="000000" w:themeColor="text1"/>
          <w:sz w:val="28"/>
          <w:szCs w:val="28"/>
        </w:rPr>
        <w:t xml:space="preserve"> </w:t>
      </w:r>
      <w:r w:rsidR="008331E3" w:rsidRPr="001A1EEA">
        <w:rPr>
          <w:rFonts w:eastAsia="標楷體"/>
          <w:b/>
          <w:color w:val="000000" w:themeColor="text1"/>
          <w:sz w:val="28"/>
          <w:szCs w:val="28"/>
        </w:rPr>
        <w:t>謝伊恬</w:t>
      </w:r>
      <w:r w:rsidR="00EC0286" w:rsidRPr="001A1EEA">
        <w:rPr>
          <w:rFonts w:eastAsia="標楷體"/>
          <w:b/>
          <w:color w:val="000000" w:themeColor="text1"/>
          <w:sz w:val="28"/>
          <w:szCs w:val="28"/>
        </w:rPr>
        <w:t>助理收</w:t>
      </w:r>
      <w:r w:rsidR="00BA201B" w:rsidRPr="001A1EEA">
        <w:rPr>
          <w:rFonts w:eastAsia="標楷體"/>
          <w:b/>
          <w:color w:val="000000" w:themeColor="text1"/>
          <w:kern w:val="0"/>
          <w:sz w:val="28"/>
          <w:szCs w:val="28"/>
        </w:rPr>
        <w:t>」，封袋上請標明「『</w:t>
      </w:r>
      <w:r w:rsidRPr="001A1EEA">
        <w:rPr>
          <w:rFonts w:eastAsia="標楷體" w:hint="eastAsia"/>
          <w:b/>
          <w:color w:val="000000" w:themeColor="text1"/>
          <w:kern w:val="0"/>
          <w:sz w:val="28"/>
          <w:szCs w:val="28"/>
        </w:rPr>
        <w:t>生涯發展、品格教育與人口老化</w:t>
      </w:r>
      <w:r w:rsidR="008331E3" w:rsidRPr="001A1EEA">
        <w:rPr>
          <w:rFonts w:eastAsia="標楷體"/>
          <w:b/>
          <w:color w:val="000000" w:themeColor="text1"/>
          <w:kern w:val="0"/>
          <w:sz w:val="28"/>
          <w:szCs w:val="28"/>
        </w:rPr>
        <w:t>議題</w:t>
      </w:r>
      <w:r w:rsidR="00501997" w:rsidRPr="001A1EEA">
        <w:rPr>
          <w:rFonts w:eastAsia="標楷體" w:hint="eastAsia"/>
          <w:b/>
          <w:color w:val="000000" w:themeColor="text1"/>
          <w:kern w:val="0"/>
          <w:sz w:val="28"/>
          <w:szCs w:val="28"/>
        </w:rPr>
        <w:t>融入學習領域</w:t>
      </w:r>
      <w:r w:rsidR="007500BE" w:rsidRPr="001A1EEA">
        <w:rPr>
          <w:rFonts w:eastAsia="標楷體"/>
          <w:b/>
          <w:color w:val="000000" w:themeColor="text1"/>
          <w:kern w:val="0"/>
          <w:sz w:val="28"/>
          <w:szCs w:val="28"/>
        </w:rPr>
        <w:t>』</w:t>
      </w:r>
      <w:r w:rsidR="00C9552C" w:rsidRPr="001A1EEA">
        <w:rPr>
          <w:rFonts w:eastAsia="標楷體"/>
          <w:b/>
          <w:color w:val="000000" w:themeColor="text1"/>
          <w:kern w:val="0"/>
          <w:sz w:val="28"/>
          <w:szCs w:val="28"/>
        </w:rPr>
        <w:t>教材教法設計</w:t>
      </w:r>
      <w:r w:rsidR="00386E95" w:rsidRPr="001A1EEA">
        <w:rPr>
          <w:rFonts w:eastAsia="標楷體" w:hint="eastAsia"/>
          <w:b/>
          <w:color w:val="000000" w:themeColor="text1"/>
          <w:kern w:val="0"/>
          <w:sz w:val="28"/>
          <w:szCs w:val="28"/>
        </w:rPr>
        <w:t>徵</w:t>
      </w:r>
      <w:r w:rsidR="00BA201B" w:rsidRPr="001A1EEA">
        <w:rPr>
          <w:rFonts w:eastAsia="標楷體"/>
          <w:b/>
          <w:color w:val="000000" w:themeColor="text1"/>
          <w:kern w:val="0"/>
          <w:sz w:val="28"/>
          <w:szCs w:val="28"/>
        </w:rPr>
        <w:t>選</w:t>
      </w:r>
      <w:r w:rsidR="007D2408" w:rsidRPr="001A1EEA">
        <w:rPr>
          <w:rFonts w:eastAsia="標楷體" w:hint="eastAsia"/>
          <w:b/>
          <w:color w:val="000000" w:themeColor="text1"/>
          <w:kern w:val="0"/>
          <w:sz w:val="28"/>
          <w:szCs w:val="28"/>
        </w:rPr>
        <w:t>（</w:t>
      </w:r>
      <w:r w:rsidR="0035711B" w:rsidRPr="001A1EEA">
        <w:rPr>
          <w:rFonts w:eastAsia="標楷體"/>
          <w:b/>
          <w:color w:val="000000" w:themeColor="text1"/>
          <w:kern w:val="0"/>
          <w:sz w:val="28"/>
          <w:szCs w:val="28"/>
        </w:rPr>
        <w:t>註明</w:t>
      </w:r>
      <w:r w:rsidR="008E4F17" w:rsidRPr="001A1EEA">
        <w:rPr>
          <w:rFonts w:eastAsia="標楷體"/>
          <w:b/>
          <w:color w:val="000000" w:themeColor="text1"/>
          <w:kern w:val="0"/>
          <w:sz w:val="28"/>
          <w:szCs w:val="28"/>
        </w:rPr>
        <w:t>某單一議題</w:t>
      </w:r>
      <w:r w:rsidR="007D2408"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w:t>
      </w:r>
      <w:r w:rsidR="00BA201B" w:rsidRPr="001A1EEA">
        <w:rPr>
          <w:rFonts w:eastAsia="標楷體"/>
          <w:color w:val="000000" w:themeColor="text1"/>
          <w:kern w:val="0"/>
          <w:sz w:val="28"/>
          <w:szCs w:val="28"/>
        </w:rPr>
        <w:t>。</w:t>
      </w:r>
    </w:p>
    <w:p w14:paraId="4DE24DF9" w14:textId="02C802C8" w:rsidR="00BA201B" w:rsidRPr="001A1EEA" w:rsidRDefault="00B7690D" w:rsidP="00AF3A83">
      <w:pPr>
        <w:kinsoku w:val="0"/>
        <w:overflowPunct w:val="0"/>
        <w:autoSpaceDE w:val="0"/>
        <w:autoSpaceDN w:val="0"/>
        <w:adjustRightInd w:val="0"/>
        <w:snapToGrid w:val="0"/>
        <w:spacing w:after="240"/>
        <w:ind w:left="840" w:hangingChars="300" w:hanging="8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三、</w:t>
      </w:r>
      <w:r w:rsidR="00BA201B" w:rsidRPr="001A1EEA">
        <w:rPr>
          <w:rFonts w:eastAsia="標楷體"/>
          <w:bCs/>
          <w:color w:val="000000" w:themeColor="text1"/>
          <w:sz w:val="28"/>
          <w:szCs w:val="28"/>
        </w:rPr>
        <w:t>倘有未盡事宜，</w:t>
      </w:r>
      <w:r w:rsidRPr="001A1EEA">
        <w:rPr>
          <w:rFonts w:eastAsia="標楷體" w:hint="eastAsia"/>
          <w:bCs/>
          <w:color w:val="000000" w:themeColor="text1"/>
          <w:sz w:val="28"/>
          <w:szCs w:val="28"/>
        </w:rPr>
        <w:t>請洽</w:t>
      </w:r>
      <w:r w:rsidRPr="001A1EEA">
        <w:rPr>
          <w:rFonts w:eastAsia="標楷體"/>
          <w:color w:val="000000" w:themeColor="text1"/>
          <w:kern w:val="0"/>
          <w:sz w:val="28"/>
          <w:szCs w:val="28"/>
        </w:rPr>
        <w:t>謝伊恬</w:t>
      </w:r>
      <w:r w:rsidRPr="001A1EEA">
        <w:rPr>
          <w:rFonts w:eastAsia="標楷體"/>
          <w:color w:val="000000" w:themeColor="text1"/>
          <w:sz w:val="28"/>
          <w:szCs w:val="28"/>
        </w:rPr>
        <w:t>助理</w:t>
      </w:r>
      <w:r w:rsidRPr="001A1EEA">
        <w:rPr>
          <w:rFonts w:eastAsia="標楷體" w:hint="eastAsia"/>
          <w:color w:val="000000" w:themeColor="text1"/>
          <w:sz w:val="28"/>
          <w:szCs w:val="28"/>
        </w:rPr>
        <w:t>，</w:t>
      </w:r>
      <w:r w:rsidR="00BA201B" w:rsidRPr="001A1EEA">
        <w:rPr>
          <w:rFonts w:eastAsia="標楷體"/>
          <w:color w:val="000000" w:themeColor="text1"/>
          <w:kern w:val="0"/>
          <w:sz w:val="28"/>
          <w:szCs w:val="28"/>
        </w:rPr>
        <w:t>聯絡</w:t>
      </w:r>
      <w:r w:rsidRPr="001A1EEA">
        <w:rPr>
          <w:rFonts w:eastAsia="標楷體" w:hint="eastAsia"/>
          <w:color w:val="000000" w:themeColor="text1"/>
          <w:kern w:val="0"/>
          <w:sz w:val="28"/>
          <w:szCs w:val="28"/>
        </w:rPr>
        <w:t>電話</w:t>
      </w:r>
      <w:r w:rsidR="00BA201B" w:rsidRPr="001A1EEA">
        <w:rPr>
          <w:rFonts w:eastAsia="標楷體"/>
          <w:color w:val="000000" w:themeColor="text1"/>
          <w:kern w:val="0"/>
          <w:sz w:val="28"/>
          <w:szCs w:val="28"/>
        </w:rPr>
        <w:t>：</w:t>
      </w:r>
      <w:r w:rsidR="00BA201B" w:rsidRPr="001A1EEA">
        <w:rPr>
          <w:rFonts w:eastAsia="標楷體"/>
          <w:color w:val="000000" w:themeColor="text1"/>
          <w:kern w:val="0"/>
          <w:sz w:val="28"/>
          <w:szCs w:val="28"/>
        </w:rPr>
        <w:t>02-77</w:t>
      </w:r>
      <w:r w:rsidR="00993A87" w:rsidRPr="001A1EEA">
        <w:rPr>
          <w:rFonts w:eastAsia="標楷體"/>
          <w:color w:val="000000" w:themeColor="text1"/>
          <w:kern w:val="0"/>
          <w:sz w:val="28"/>
          <w:szCs w:val="28"/>
        </w:rPr>
        <w:t>34</w:t>
      </w:r>
      <w:r w:rsidR="0035711B" w:rsidRPr="001A1EEA">
        <w:rPr>
          <w:rFonts w:eastAsia="標楷體"/>
          <w:color w:val="000000" w:themeColor="text1"/>
          <w:kern w:val="0"/>
          <w:sz w:val="28"/>
          <w:szCs w:val="28"/>
        </w:rPr>
        <w:t>-</w:t>
      </w:r>
      <w:r w:rsidRPr="001A1EEA">
        <w:rPr>
          <w:rFonts w:eastAsia="標楷體"/>
          <w:color w:val="000000" w:themeColor="text1"/>
          <w:kern w:val="0"/>
          <w:sz w:val="28"/>
          <w:szCs w:val="28"/>
        </w:rPr>
        <w:t>1871</w:t>
      </w:r>
      <w:r w:rsidRPr="001A1EEA">
        <w:rPr>
          <w:rFonts w:eastAsia="標楷體" w:hint="eastAsia"/>
          <w:color w:val="000000" w:themeColor="text1"/>
          <w:kern w:val="0"/>
          <w:sz w:val="28"/>
          <w:szCs w:val="28"/>
        </w:rPr>
        <w:t>或</w:t>
      </w:r>
      <w:r w:rsidR="00993A87" w:rsidRPr="001A1EEA">
        <w:rPr>
          <w:rFonts w:eastAsia="標楷體"/>
          <w:color w:val="000000" w:themeColor="text1"/>
          <w:sz w:val="28"/>
          <w:szCs w:val="28"/>
        </w:rPr>
        <w:t>Email</w:t>
      </w:r>
      <w:r w:rsidR="00993A87" w:rsidRPr="001A1EEA">
        <w:rPr>
          <w:rFonts w:eastAsia="標楷體"/>
          <w:color w:val="000000" w:themeColor="text1"/>
          <w:sz w:val="28"/>
          <w:szCs w:val="28"/>
        </w:rPr>
        <w:t>：</w:t>
      </w:r>
      <w:r w:rsidR="00603751" w:rsidRPr="001A1EEA">
        <w:rPr>
          <w:rFonts w:eastAsia="標楷體"/>
          <w:color w:val="000000" w:themeColor="text1"/>
          <w:sz w:val="28"/>
          <w:szCs w:val="28"/>
        </w:rPr>
        <w:t>harukalovejp@gmail.com</w:t>
      </w:r>
      <w:r w:rsidR="00BA201B" w:rsidRPr="001A1EEA">
        <w:rPr>
          <w:rFonts w:eastAsia="標楷體"/>
          <w:color w:val="000000" w:themeColor="text1"/>
          <w:kern w:val="0"/>
          <w:sz w:val="28"/>
          <w:szCs w:val="28"/>
        </w:rPr>
        <w:t>。</w:t>
      </w:r>
    </w:p>
    <w:p w14:paraId="7DD6276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玖</w:t>
      </w:r>
      <w:r w:rsidR="00BA201B" w:rsidRPr="001A1EEA">
        <w:rPr>
          <w:rFonts w:ascii="標楷體" w:eastAsia="標楷體" w:hAnsi="標楷體" w:cs="標楷體" w:hint="eastAsia"/>
          <w:b/>
          <w:color w:val="000000" w:themeColor="text1"/>
          <w:kern w:val="0"/>
          <w:sz w:val="28"/>
          <w:szCs w:val="28"/>
        </w:rPr>
        <w:t>、審</w:t>
      </w:r>
      <w:r w:rsidRPr="001A1EEA">
        <w:rPr>
          <w:rFonts w:ascii="標楷體" w:eastAsia="標楷體" w:hAnsi="標楷體" w:cs="標楷體" w:hint="eastAsia"/>
          <w:b/>
          <w:color w:val="000000" w:themeColor="text1"/>
          <w:kern w:val="0"/>
          <w:sz w:val="28"/>
          <w:szCs w:val="28"/>
        </w:rPr>
        <w:t>查</w:t>
      </w:r>
      <w:r w:rsidR="00501997" w:rsidRPr="001A1EEA">
        <w:rPr>
          <w:rFonts w:ascii="標楷體" w:eastAsia="標楷體" w:hAnsi="標楷體" w:cs="標楷體" w:hint="eastAsia"/>
          <w:b/>
          <w:color w:val="000000" w:themeColor="text1"/>
          <w:kern w:val="0"/>
          <w:sz w:val="28"/>
          <w:szCs w:val="28"/>
        </w:rPr>
        <w:t>內容</w:t>
      </w:r>
    </w:p>
    <w:p w14:paraId="7BDB6ED3" w14:textId="7AE336C0" w:rsidR="00B7690D" w:rsidRPr="001A1EEA" w:rsidRDefault="00791D89"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5711B" w:rsidRPr="001A1EEA">
        <w:rPr>
          <w:rFonts w:ascii="標楷體" w:eastAsia="標楷體" w:hAnsi="標楷體" w:cs="標楷體" w:hint="eastAsia"/>
          <w:color w:val="000000" w:themeColor="text1"/>
          <w:kern w:val="0"/>
          <w:sz w:val="28"/>
          <w:szCs w:val="28"/>
        </w:rPr>
        <w:t>一、形式審查：凡</w:t>
      </w:r>
      <w:r w:rsidR="00BA201B" w:rsidRPr="001A1EEA">
        <w:rPr>
          <w:rFonts w:ascii="標楷體" w:eastAsia="標楷體" w:hAnsi="標楷體" w:cs="標楷體" w:hint="eastAsia"/>
          <w:color w:val="000000" w:themeColor="text1"/>
          <w:kern w:val="0"/>
          <w:sz w:val="28"/>
          <w:szCs w:val="28"/>
        </w:rPr>
        <w:t>送審作品均須符合徵選作品規格，並依「送件資料檢視表」(附件</w:t>
      </w:r>
      <w:r w:rsidR="00B202F0"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 核對送件內容與數量</w:t>
      </w:r>
      <w:r w:rsidR="00501997"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如不符合規定者，</w:t>
      </w:r>
      <w:r w:rsidR="00B24919" w:rsidRPr="001A1EEA">
        <w:rPr>
          <w:rFonts w:ascii="標楷體" w:eastAsia="標楷體" w:hAnsi="標楷體" w:cs="標楷體" w:hint="eastAsia"/>
          <w:color w:val="000000" w:themeColor="text1"/>
          <w:kern w:val="0"/>
          <w:sz w:val="28"/>
          <w:szCs w:val="28"/>
        </w:rPr>
        <w:t>視同資格不符</w:t>
      </w:r>
      <w:r w:rsidR="00BA201B" w:rsidRPr="001A1EEA">
        <w:rPr>
          <w:rFonts w:ascii="標楷體" w:eastAsia="標楷體" w:hAnsi="標楷體" w:cs="標楷體" w:hint="eastAsia"/>
          <w:color w:val="000000" w:themeColor="text1"/>
          <w:kern w:val="0"/>
          <w:sz w:val="28"/>
          <w:szCs w:val="28"/>
        </w:rPr>
        <w:t>，不予審</w:t>
      </w:r>
      <w:r w:rsidR="0061652E" w:rsidRPr="001A1EEA">
        <w:rPr>
          <w:rFonts w:ascii="標楷體" w:eastAsia="標楷體" w:hAnsi="標楷體" w:cs="標楷體" w:hint="eastAsia"/>
          <w:color w:val="000000" w:themeColor="text1"/>
          <w:kern w:val="0"/>
          <w:sz w:val="28"/>
          <w:szCs w:val="28"/>
        </w:rPr>
        <w:t>查</w:t>
      </w:r>
      <w:r w:rsidR="00BA201B" w:rsidRPr="001A1EEA">
        <w:rPr>
          <w:rFonts w:ascii="標楷體" w:eastAsia="標楷體" w:hAnsi="標楷體" w:cs="標楷體" w:hint="eastAsia"/>
          <w:color w:val="000000" w:themeColor="text1"/>
          <w:kern w:val="0"/>
          <w:sz w:val="28"/>
          <w:szCs w:val="28"/>
        </w:rPr>
        <w:t>。</w:t>
      </w:r>
    </w:p>
    <w:p w14:paraId="73FB671B" w14:textId="3C5280D3" w:rsidR="00BA201B" w:rsidRPr="001A1EEA" w:rsidRDefault="00B7690D"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C84469" w:rsidRPr="001A1EEA">
        <w:rPr>
          <w:rFonts w:ascii="標楷體" w:eastAsia="標楷體" w:hAnsi="標楷體" w:cs="標楷體" w:hint="eastAsia"/>
          <w:color w:val="000000" w:themeColor="text1"/>
          <w:kern w:val="0"/>
          <w:sz w:val="28"/>
          <w:szCs w:val="28"/>
        </w:rPr>
        <w:t>內容</w:t>
      </w:r>
      <w:r w:rsidR="00BA201B" w:rsidRPr="001A1EEA">
        <w:rPr>
          <w:rFonts w:ascii="標楷體" w:eastAsia="標楷體" w:hAnsi="標楷體" w:cs="標楷體" w:hint="eastAsia"/>
          <w:color w:val="000000" w:themeColor="text1"/>
          <w:kern w:val="0"/>
          <w:sz w:val="28"/>
          <w:szCs w:val="28"/>
        </w:rPr>
        <w:t>審</w:t>
      </w:r>
      <w:r w:rsidR="0061652E" w:rsidRPr="001A1EEA">
        <w:rPr>
          <w:rFonts w:ascii="標楷體" w:eastAsia="標楷體" w:hAnsi="標楷體" w:cs="標楷體" w:hint="eastAsia"/>
          <w:color w:val="000000" w:themeColor="text1"/>
          <w:kern w:val="0"/>
          <w:sz w:val="28"/>
          <w:szCs w:val="28"/>
        </w:rPr>
        <w:t>查</w:t>
      </w:r>
      <w:r w:rsidR="00C84469"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由教育部</w:t>
      </w:r>
      <w:r w:rsidR="0035711B"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聘請相關</w:t>
      </w:r>
      <w:r w:rsidR="0061652E"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與教育之學者專家</w:t>
      </w:r>
      <w:r w:rsidR="00386E95" w:rsidRPr="001A1EEA">
        <w:rPr>
          <w:rFonts w:ascii="標楷體" w:eastAsia="標楷體" w:hAnsi="標楷體" w:cs="標楷體" w:hint="eastAsia"/>
          <w:color w:val="000000" w:themeColor="text1"/>
          <w:kern w:val="0"/>
          <w:sz w:val="28"/>
          <w:szCs w:val="28"/>
        </w:rPr>
        <w:t>進行評審</w:t>
      </w:r>
      <w:r w:rsidR="00BA201B" w:rsidRPr="001A1EEA">
        <w:rPr>
          <w:rFonts w:ascii="標楷體" w:eastAsia="標楷體" w:hAnsi="標楷體" w:cs="標楷體" w:hint="eastAsia"/>
          <w:color w:val="000000" w:themeColor="text1"/>
          <w:kern w:val="0"/>
          <w:sz w:val="28"/>
          <w:szCs w:val="28"/>
        </w:rPr>
        <w:t>。</w:t>
      </w:r>
    </w:p>
    <w:p w14:paraId="0EAF62EF" w14:textId="3511215A" w:rsidR="00BA201B" w:rsidRPr="001A1EEA" w:rsidRDefault="00B7690D" w:rsidP="008C2770">
      <w:pPr>
        <w:kinsoku w:val="0"/>
        <w:overflowPunct w:val="0"/>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三、評審項目：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900"/>
        <w:gridCol w:w="6641"/>
      </w:tblGrid>
      <w:tr w:rsidR="001A1EEA" w:rsidRPr="001A1EEA" w14:paraId="6A705A5B" w14:textId="77777777" w:rsidTr="00AF3A83">
        <w:trPr>
          <w:trHeight w:val="245"/>
          <w:jc w:val="center"/>
        </w:trPr>
        <w:tc>
          <w:tcPr>
            <w:tcW w:w="2700" w:type="dxa"/>
            <w:gridSpan w:val="2"/>
            <w:tcBorders>
              <w:top w:val="single" w:sz="12" w:space="0" w:color="auto"/>
              <w:bottom w:val="single" w:sz="12" w:space="0" w:color="auto"/>
              <w:right w:val="single" w:sz="12" w:space="0" w:color="auto"/>
            </w:tcBorders>
            <w:vAlign w:val="center"/>
          </w:tcPr>
          <w:p w14:paraId="7973227E"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評審項目</w:t>
            </w:r>
          </w:p>
        </w:tc>
        <w:tc>
          <w:tcPr>
            <w:tcW w:w="6641" w:type="dxa"/>
            <w:tcBorders>
              <w:top w:val="single" w:sz="12" w:space="0" w:color="auto"/>
              <w:left w:val="single" w:sz="12" w:space="0" w:color="auto"/>
              <w:bottom w:val="single" w:sz="12" w:space="0" w:color="auto"/>
            </w:tcBorders>
            <w:vAlign w:val="center"/>
          </w:tcPr>
          <w:p w14:paraId="50FF3A67"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hint="eastAsia"/>
                <w:b/>
                <w:color w:val="000000" w:themeColor="text1"/>
                <w:kern w:val="0"/>
                <w:sz w:val="28"/>
                <w:szCs w:val="28"/>
              </w:rPr>
              <w:t>參考構面</w:t>
            </w:r>
          </w:p>
        </w:tc>
      </w:tr>
      <w:tr w:rsidR="001A1EEA" w:rsidRPr="001A1EEA" w14:paraId="247F2506" w14:textId="77777777" w:rsidTr="00AF3A83">
        <w:trPr>
          <w:trHeight w:val="365"/>
          <w:jc w:val="center"/>
        </w:trPr>
        <w:tc>
          <w:tcPr>
            <w:tcW w:w="1800" w:type="dxa"/>
            <w:tcBorders>
              <w:top w:val="single" w:sz="12" w:space="0" w:color="auto"/>
            </w:tcBorders>
            <w:vAlign w:val="center"/>
          </w:tcPr>
          <w:p w14:paraId="73474633"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內容周延性</w:t>
            </w:r>
          </w:p>
        </w:tc>
        <w:tc>
          <w:tcPr>
            <w:tcW w:w="900" w:type="dxa"/>
            <w:tcBorders>
              <w:top w:val="single" w:sz="12" w:space="0" w:color="auto"/>
              <w:right w:val="single" w:sz="12" w:space="0" w:color="auto"/>
            </w:tcBorders>
            <w:vAlign w:val="center"/>
          </w:tcPr>
          <w:p w14:paraId="105CF70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30%</w:t>
            </w:r>
          </w:p>
        </w:tc>
        <w:tc>
          <w:tcPr>
            <w:tcW w:w="6641" w:type="dxa"/>
            <w:tcBorders>
              <w:top w:val="single" w:sz="12" w:space="0" w:color="auto"/>
              <w:left w:val="single" w:sz="12" w:space="0" w:color="auto"/>
            </w:tcBorders>
            <w:vAlign w:val="center"/>
          </w:tcPr>
          <w:p w14:paraId="597CD188"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具有設計的理念／教學目標明確性／</w:t>
            </w:r>
            <w:r w:rsidR="0061652E" w:rsidRPr="001A1EEA">
              <w:rPr>
                <w:rFonts w:eastAsia="標楷體"/>
                <w:color w:val="000000" w:themeColor="text1"/>
                <w:kern w:val="0"/>
                <w:sz w:val="28"/>
                <w:szCs w:val="28"/>
              </w:rPr>
              <w:t>議題融入學習領域之情形</w:t>
            </w:r>
            <w:r w:rsidRPr="001A1EEA">
              <w:rPr>
                <w:rFonts w:eastAsia="標楷體"/>
                <w:color w:val="000000" w:themeColor="text1"/>
                <w:kern w:val="0"/>
                <w:sz w:val="28"/>
                <w:szCs w:val="28"/>
              </w:rPr>
              <w:t>/</w:t>
            </w:r>
            <w:r w:rsidRPr="001A1EEA">
              <w:rPr>
                <w:rFonts w:eastAsia="標楷體"/>
                <w:color w:val="000000" w:themeColor="text1"/>
                <w:kern w:val="0"/>
                <w:sz w:val="28"/>
                <w:szCs w:val="28"/>
              </w:rPr>
              <w:t>所使用教材內容的正確性等</w:t>
            </w:r>
            <w:r w:rsidR="00386E95" w:rsidRPr="001A1EEA">
              <w:rPr>
                <w:rFonts w:eastAsia="標楷體" w:hint="eastAsia"/>
                <w:color w:val="000000" w:themeColor="text1"/>
                <w:kern w:val="0"/>
                <w:sz w:val="28"/>
                <w:szCs w:val="28"/>
              </w:rPr>
              <w:t>。</w:t>
            </w:r>
          </w:p>
        </w:tc>
      </w:tr>
      <w:tr w:rsidR="001A1EEA" w:rsidRPr="001A1EEA" w14:paraId="07B15645" w14:textId="77777777" w:rsidTr="00AF3A83">
        <w:trPr>
          <w:trHeight w:val="1080"/>
          <w:jc w:val="center"/>
        </w:trPr>
        <w:tc>
          <w:tcPr>
            <w:tcW w:w="1800" w:type="dxa"/>
            <w:vAlign w:val="center"/>
          </w:tcPr>
          <w:p w14:paraId="3CBC301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教學適用性</w:t>
            </w:r>
          </w:p>
        </w:tc>
        <w:tc>
          <w:tcPr>
            <w:tcW w:w="900" w:type="dxa"/>
            <w:tcBorders>
              <w:right w:val="single" w:sz="12" w:space="0" w:color="auto"/>
            </w:tcBorders>
            <w:vAlign w:val="center"/>
          </w:tcPr>
          <w:p w14:paraId="1A8EE00B"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25%</w:t>
            </w:r>
          </w:p>
        </w:tc>
        <w:tc>
          <w:tcPr>
            <w:tcW w:w="6641" w:type="dxa"/>
            <w:tcBorders>
              <w:left w:val="single" w:sz="12" w:space="0" w:color="auto"/>
            </w:tcBorders>
            <w:vAlign w:val="center"/>
          </w:tcPr>
          <w:p w14:paraId="7635C41C"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教學活動的設計與所實施教育階段的適切性／各項教學活動時間安排的妥適性／教學策略採用的多元性</w:t>
            </w:r>
            <w:r w:rsidR="00D57A81" w:rsidRPr="001A1EEA">
              <w:rPr>
                <w:rFonts w:eastAsia="標楷體"/>
                <w:color w:val="000000" w:themeColor="text1"/>
                <w:kern w:val="0"/>
                <w:sz w:val="28"/>
                <w:szCs w:val="28"/>
              </w:rPr>
              <w:t>、</w:t>
            </w:r>
            <w:r w:rsidRPr="001A1EEA">
              <w:rPr>
                <w:rFonts w:eastAsia="標楷體"/>
                <w:color w:val="000000" w:themeColor="text1"/>
                <w:kern w:val="0"/>
                <w:sz w:val="28"/>
                <w:szCs w:val="28"/>
              </w:rPr>
              <w:t>互動性</w:t>
            </w:r>
            <w:r w:rsidR="00D57A81" w:rsidRPr="001A1EEA">
              <w:rPr>
                <w:rFonts w:eastAsia="標楷體"/>
                <w:color w:val="000000" w:themeColor="text1"/>
                <w:kern w:val="0"/>
                <w:sz w:val="28"/>
                <w:szCs w:val="28"/>
              </w:rPr>
              <w:t>及素養導向設計</w:t>
            </w:r>
            <w:r w:rsidRPr="001A1EEA">
              <w:rPr>
                <w:rFonts w:eastAsia="標楷體"/>
                <w:color w:val="000000" w:themeColor="text1"/>
                <w:kern w:val="0"/>
                <w:sz w:val="28"/>
                <w:szCs w:val="28"/>
              </w:rPr>
              <w:t>／教學省思與建議等。</w:t>
            </w:r>
          </w:p>
        </w:tc>
      </w:tr>
      <w:tr w:rsidR="001A1EEA" w:rsidRPr="001A1EEA" w14:paraId="3344A2D1" w14:textId="77777777" w:rsidTr="00AF3A83">
        <w:trPr>
          <w:trHeight w:val="99"/>
          <w:jc w:val="center"/>
        </w:trPr>
        <w:tc>
          <w:tcPr>
            <w:tcW w:w="1800" w:type="dxa"/>
            <w:vAlign w:val="center"/>
          </w:tcPr>
          <w:p w14:paraId="39473E5A"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評量多元性</w:t>
            </w:r>
          </w:p>
        </w:tc>
        <w:tc>
          <w:tcPr>
            <w:tcW w:w="900" w:type="dxa"/>
            <w:tcBorders>
              <w:right w:val="single" w:sz="12" w:space="0" w:color="auto"/>
            </w:tcBorders>
            <w:vAlign w:val="center"/>
          </w:tcPr>
          <w:p w14:paraId="7D2FDFC1"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20%</w:t>
            </w:r>
          </w:p>
        </w:tc>
        <w:tc>
          <w:tcPr>
            <w:tcW w:w="6641" w:type="dxa"/>
            <w:tcBorders>
              <w:left w:val="single" w:sz="12" w:space="0" w:color="auto"/>
            </w:tcBorders>
            <w:vAlign w:val="center"/>
          </w:tcPr>
          <w:p w14:paraId="30A7DFE2" w14:textId="77777777" w:rsidR="00BA201B" w:rsidRPr="001A1EEA" w:rsidRDefault="00501997" w:rsidP="008C2770">
            <w:pPr>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兼顧</w:t>
            </w:r>
            <w:r w:rsidR="00BA201B" w:rsidRPr="001A1EEA">
              <w:rPr>
                <w:rFonts w:eastAsia="標楷體"/>
                <w:color w:val="000000" w:themeColor="text1"/>
                <w:kern w:val="0"/>
                <w:sz w:val="28"/>
                <w:szCs w:val="28"/>
              </w:rPr>
              <w:t>形成性與總結性評量方式／多元評量的策略運用／評量設計與教學目標間的關連性等。</w:t>
            </w:r>
          </w:p>
        </w:tc>
      </w:tr>
      <w:tr w:rsidR="001A1EEA" w:rsidRPr="001A1EEA" w14:paraId="3AFBDF82" w14:textId="77777777" w:rsidTr="00AF3A83">
        <w:trPr>
          <w:trHeight w:val="1080"/>
          <w:jc w:val="center"/>
        </w:trPr>
        <w:tc>
          <w:tcPr>
            <w:tcW w:w="1800" w:type="dxa"/>
            <w:vAlign w:val="center"/>
          </w:tcPr>
          <w:p w14:paraId="6B26EAD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教學創新性</w:t>
            </w:r>
          </w:p>
        </w:tc>
        <w:tc>
          <w:tcPr>
            <w:tcW w:w="900" w:type="dxa"/>
            <w:tcBorders>
              <w:right w:val="single" w:sz="12" w:space="0" w:color="auto"/>
            </w:tcBorders>
            <w:vAlign w:val="center"/>
          </w:tcPr>
          <w:p w14:paraId="4F0D104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15%</w:t>
            </w:r>
          </w:p>
        </w:tc>
        <w:tc>
          <w:tcPr>
            <w:tcW w:w="6641" w:type="dxa"/>
            <w:tcBorders>
              <w:left w:val="single" w:sz="12" w:space="0" w:color="auto"/>
            </w:tcBorders>
            <w:vAlign w:val="center"/>
          </w:tcPr>
          <w:p w14:paraId="43374917"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突破或轉化傳統的思維模式與作法／具擴展及延伸加以運用的可能性／有獨特的設計構想及相關學習策略的運用且能有效引導學習者對</w:t>
            </w:r>
            <w:r w:rsidR="0061652E" w:rsidRPr="001A1EEA">
              <w:rPr>
                <w:rFonts w:eastAsia="標楷體"/>
                <w:color w:val="000000" w:themeColor="text1"/>
                <w:kern w:val="0"/>
                <w:sz w:val="28"/>
                <w:szCs w:val="28"/>
              </w:rPr>
              <w:t>議題</w:t>
            </w:r>
            <w:r w:rsidRPr="001A1EEA">
              <w:rPr>
                <w:rFonts w:eastAsia="標楷體"/>
                <w:color w:val="000000" w:themeColor="text1"/>
                <w:kern w:val="0"/>
                <w:sz w:val="28"/>
                <w:szCs w:val="28"/>
              </w:rPr>
              <w:t>發展的理解等。</w:t>
            </w:r>
          </w:p>
        </w:tc>
      </w:tr>
      <w:tr w:rsidR="00B7690D" w:rsidRPr="001A1EEA" w14:paraId="7A55E5FE" w14:textId="77777777" w:rsidTr="00AF3A83">
        <w:trPr>
          <w:trHeight w:val="521"/>
          <w:jc w:val="center"/>
        </w:trPr>
        <w:tc>
          <w:tcPr>
            <w:tcW w:w="1800" w:type="dxa"/>
            <w:vAlign w:val="center"/>
          </w:tcPr>
          <w:p w14:paraId="6BBA442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媒體運用性</w:t>
            </w:r>
          </w:p>
        </w:tc>
        <w:tc>
          <w:tcPr>
            <w:tcW w:w="900" w:type="dxa"/>
            <w:tcBorders>
              <w:right w:val="single" w:sz="12" w:space="0" w:color="auto"/>
            </w:tcBorders>
            <w:vAlign w:val="center"/>
          </w:tcPr>
          <w:p w14:paraId="63D4B83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10%</w:t>
            </w:r>
          </w:p>
        </w:tc>
        <w:tc>
          <w:tcPr>
            <w:tcW w:w="6641" w:type="dxa"/>
            <w:tcBorders>
              <w:left w:val="single" w:sz="12" w:space="0" w:color="auto"/>
              <w:bottom w:val="single" w:sz="12" w:space="0" w:color="auto"/>
            </w:tcBorders>
            <w:vAlign w:val="center"/>
          </w:tcPr>
          <w:p w14:paraId="72AD384D"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能善用科技媒體輔助教學且能顧及實施的可行性等。</w:t>
            </w:r>
          </w:p>
        </w:tc>
      </w:tr>
    </w:tbl>
    <w:p w14:paraId="1D49AC87" w14:textId="77777777" w:rsidR="00AF3A83" w:rsidRPr="001A1EEA" w:rsidRDefault="00AF3A83" w:rsidP="00AF3A83">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p>
    <w:p w14:paraId="4C654393" w14:textId="78010C55" w:rsidR="00BA201B" w:rsidRPr="001A1EEA" w:rsidRDefault="00AF3A83" w:rsidP="00AF3A83">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四、凡參加</w:t>
      </w:r>
      <w:r w:rsidR="00386E95" w:rsidRPr="001A1EEA">
        <w:rPr>
          <w:rFonts w:ascii="標楷體" w:eastAsia="標楷體" w:hAnsi="標楷體" w:cs="標楷體" w:hint="eastAsia"/>
          <w:color w:val="000000" w:themeColor="text1"/>
          <w:kern w:val="0"/>
          <w:sz w:val="28"/>
          <w:szCs w:val="28"/>
        </w:rPr>
        <w:t>徵選</w:t>
      </w:r>
      <w:r w:rsidR="00BA201B" w:rsidRPr="001A1EEA">
        <w:rPr>
          <w:rFonts w:ascii="標楷體" w:eastAsia="標楷體" w:hAnsi="標楷體" w:cs="標楷體" w:hint="eastAsia"/>
          <w:color w:val="000000" w:themeColor="text1"/>
          <w:kern w:val="0"/>
          <w:sz w:val="28"/>
          <w:szCs w:val="28"/>
        </w:rPr>
        <w:t>作品之書面資料及光碟，不論獲獎與否</w:t>
      </w:r>
      <w:r w:rsidR="00BA201B" w:rsidRPr="001A1EEA">
        <w:rPr>
          <w:rFonts w:ascii="標楷體" w:eastAsia="標楷體" w:hAnsi="標楷體" w:cs="標楷體" w:hint="eastAsia"/>
          <w:color w:val="000000" w:themeColor="text1"/>
          <w:kern w:val="0"/>
          <w:sz w:val="28"/>
          <w:szCs w:val="28"/>
          <w:u w:val="single"/>
        </w:rPr>
        <w:t>均不辦理退件</w:t>
      </w:r>
      <w:r w:rsidR="00BA201B" w:rsidRPr="001A1EEA">
        <w:rPr>
          <w:rFonts w:ascii="標楷體" w:eastAsia="標楷體" w:hAnsi="標楷體" w:cs="標楷體" w:hint="eastAsia"/>
          <w:color w:val="000000" w:themeColor="text1"/>
          <w:kern w:val="0"/>
          <w:sz w:val="28"/>
          <w:szCs w:val="28"/>
        </w:rPr>
        <w:t>，請自留備份。</w:t>
      </w:r>
    </w:p>
    <w:p w14:paraId="5E687C78" w14:textId="70FA4CEB" w:rsidR="00BA201B" w:rsidRPr="001A1EEA" w:rsidRDefault="00BA201B" w:rsidP="009E117A">
      <w:pPr>
        <w:adjustRightInd w:val="0"/>
        <w:snapToGrid w:val="0"/>
        <w:spacing w:before="2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拾、獎勵</w:t>
      </w:r>
      <w:r w:rsidR="00501997" w:rsidRPr="001A1EEA">
        <w:rPr>
          <w:rFonts w:ascii="標楷體" w:eastAsia="標楷體" w:hAnsi="標楷體" w:cs="標楷體" w:hint="eastAsia"/>
          <w:b/>
          <w:color w:val="000000" w:themeColor="text1"/>
          <w:kern w:val="0"/>
          <w:sz w:val="28"/>
          <w:szCs w:val="28"/>
        </w:rPr>
        <w:t>內容</w:t>
      </w:r>
      <w:r w:rsidRPr="001A1EEA">
        <w:rPr>
          <w:rFonts w:ascii="標楷體" w:eastAsia="標楷體" w:hAnsi="標楷體" w:cs="標楷體"/>
          <w:b/>
          <w:color w:val="000000" w:themeColor="text1"/>
          <w:kern w:val="0"/>
          <w:sz w:val="28"/>
          <w:szCs w:val="28"/>
        </w:rPr>
        <w:t xml:space="preserve"> </w:t>
      </w:r>
    </w:p>
    <w:p w14:paraId="697C028D" w14:textId="77777777" w:rsidR="00BA201B" w:rsidRPr="001A1EEA" w:rsidRDefault="00BA201B"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w:t>
      </w:r>
      <w:r w:rsidRPr="001A1EEA">
        <w:rPr>
          <w:rFonts w:ascii="標楷體" w:eastAsia="標楷體" w:hAnsi="標楷體" w:cs="標楷體" w:hint="eastAsia"/>
          <w:color w:val="000000" w:themeColor="text1"/>
          <w:kern w:val="0"/>
          <w:sz w:val="28"/>
          <w:szCs w:val="28"/>
        </w:rPr>
        <w:t xml:space="preserve">一、獎勵名額： </w:t>
      </w:r>
    </w:p>
    <w:tbl>
      <w:tblPr>
        <w:tblW w:w="70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9"/>
        <w:gridCol w:w="1759"/>
        <w:gridCol w:w="1759"/>
        <w:gridCol w:w="1760"/>
      </w:tblGrid>
      <w:tr w:rsidR="001A1EEA" w:rsidRPr="001A1EEA" w14:paraId="3495005B" w14:textId="77777777" w:rsidTr="00AF3A83">
        <w:trPr>
          <w:trHeight w:val="345"/>
          <w:jc w:val="center"/>
        </w:trPr>
        <w:tc>
          <w:tcPr>
            <w:tcW w:w="1759" w:type="dxa"/>
            <w:tcBorders>
              <w:bottom w:val="single" w:sz="12" w:space="0" w:color="auto"/>
              <w:right w:val="single" w:sz="12" w:space="0" w:color="auto"/>
            </w:tcBorders>
            <w:vAlign w:val="center"/>
          </w:tcPr>
          <w:p w14:paraId="557AB7D5"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議題</w:t>
            </w:r>
          </w:p>
        </w:tc>
        <w:tc>
          <w:tcPr>
            <w:tcW w:w="1759" w:type="dxa"/>
            <w:tcBorders>
              <w:bottom w:val="single" w:sz="12" w:space="0" w:color="auto"/>
            </w:tcBorders>
            <w:vAlign w:val="center"/>
          </w:tcPr>
          <w:p w14:paraId="5FEB53B3" w14:textId="1A37AB12"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生涯發展</w:t>
            </w:r>
          </w:p>
        </w:tc>
        <w:tc>
          <w:tcPr>
            <w:tcW w:w="1759" w:type="dxa"/>
            <w:tcBorders>
              <w:bottom w:val="single" w:sz="12" w:space="0" w:color="auto"/>
            </w:tcBorders>
            <w:vAlign w:val="center"/>
          </w:tcPr>
          <w:p w14:paraId="61F6D464" w14:textId="614F978F"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品格教育</w:t>
            </w:r>
          </w:p>
        </w:tc>
        <w:tc>
          <w:tcPr>
            <w:tcW w:w="1760" w:type="dxa"/>
            <w:tcBorders>
              <w:bottom w:val="single" w:sz="12" w:space="0" w:color="auto"/>
            </w:tcBorders>
            <w:vAlign w:val="center"/>
          </w:tcPr>
          <w:p w14:paraId="679AB169" w14:textId="6E60FF86"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人口老化</w:t>
            </w:r>
          </w:p>
        </w:tc>
      </w:tr>
      <w:tr w:rsidR="001A1EEA" w:rsidRPr="001A1EEA" w14:paraId="7B7C2F66" w14:textId="77777777" w:rsidTr="00AF3A83">
        <w:trPr>
          <w:trHeight w:val="1300"/>
          <w:jc w:val="center"/>
        </w:trPr>
        <w:tc>
          <w:tcPr>
            <w:tcW w:w="1759" w:type="dxa"/>
            <w:tcBorders>
              <w:top w:val="single" w:sz="4" w:space="0" w:color="auto"/>
              <w:right w:val="single" w:sz="12" w:space="0" w:color="auto"/>
            </w:tcBorders>
            <w:vAlign w:val="center"/>
          </w:tcPr>
          <w:p w14:paraId="533B7C86"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獎勵名額</w:t>
            </w:r>
          </w:p>
        </w:tc>
        <w:tc>
          <w:tcPr>
            <w:tcW w:w="1759" w:type="dxa"/>
            <w:tcBorders>
              <w:top w:val="single" w:sz="4" w:space="0" w:color="auto"/>
            </w:tcBorders>
            <w:vAlign w:val="center"/>
          </w:tcPr>
          <w:p w14:paraId="2C24F5E0"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59" w:type="dxa"/>
            <w:tcBorders>
              <w:top w:val="single" w:sz="4" w:space="0" w:color="auto"/>
            </w:tcBorders>
            <w:vAlign w:val="center"/>
          </w:tcPr>
          <w:p w14:paraId="20F95A02"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60" w:type="dxa"/>
            <w:tcBorders>
              <w:top w:val="single" w:sz="4" w:space="0" w:color="auto"/>
            </w:tcBorders>
            <w:vAlign w:val="center"/>
          </w:tcPr>
          <w:p w14:paraId="01C19BA1"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r>
      <w:tr w:rsidR="001A1EEA" w:rsidRPr="001A1EEA" w14:paraId="5EA5D9A8" w14:textId="77777777" w:rsidTr="00AF3A83">
        <w:trPr>
          <w:trHeight w:val="345"/>
          <w:jc w:val="center"/>
        </w:trPr>
        <w:tc>
          <w:tcPr>
            <w:tcW w:w="1759" w:type="dxa"/>
            <w:tcBorders>
              <w:top w:val="single" w:sz="12" w:space="0" w:color="auto"/>
              <w:bottom w:val="single" w:sz="12" w:space="0" w:color="auto"/>
              <w:right w:val="single" w:sz="12" w:space="0" w:color="auto"/>
            </w:tcBorders>
            <w:vAlign w:val="center"/>
          </w:tcPr>
          <w:p w14:paraId="663359EF"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合</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計</w:t>
            </w:r>
          </w:p>
        </w:tc>
        <w:tc>
          <w:tcPr>
            <w:tcW w:w="1759" w:type="dxa"/>
            <w:tcBorders>
              <w:top w:val="single" w:sz="12" w:space="0" w:color="auto"/>
              <w:bottom w:val="single" w:sz="12" w:space="0" w:color="auto"/>
            </w:tcBorders>
            <w:vAlign w:val="center"/>
          </w:tcPr>
          <w:p w14:paraId="5B0E1CBC"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59" w:type="dxa"/>
            <w:tcBorders>
              <w:top w:val="single" w:sz="12" w:space="0" w:color="auto"/>
              <w:bottom w:val="single" w:sz="12" w:space="0" w:color="auto"/>
            </w:tcBorders>
            <w:vAlign w:val="center"/>
          </w:tcPr>
          <w:p w14:paraId="47713C40"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60" w:type="dxa"/>
            <w:tcBorders>
              <w:top w:val="single" w:sz="12" w:space="0" w:color="auto"/>
              <w:bottom w:val="single" w:sz="12" w:space="0" w:color="auto"/>
            </w:tcBorders>
            <w:vAlign w:val="center"/>
          </w:tcPr>
          <w:p w14:paraId="3DF79898"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8 </w:t>
            </w:r>
            <w:r w:rsidRPr="001A1EEA">
              <w:rPr>
                <w:rFonts w:eastAsia="標楷體" w:hint="eastAsia"/>
                <w:b/>
                <w:color w:val="000000" w:themeColor="text1"/>
                <w:kern w:val="0"/>
                <w:sz w:val="28"/>
                <w:szCs w:val="28"/>
              </w:rPr>
              <w:t>件</w:t>
            </w:r>
          </w:p>
        </w:tc>
      </w:tr>
    </w:tbl>
    <w:p w14:paraId="1B9BE517" w14:textId="6C5C894D" w:rsidR="00BA201B"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二、獎勵</w:t>
      </w:r>
      <w:r w:rsidR="00501997" w:rsidRPr="001A1EEA">
        <w:rPr>
          <w:rFonts w:ascii="標楷體" w:eastAsia="標楷體" w:hAnsi="標楷體" w:cs="標楷體" w:hint="eastAsia"/>
          <w:color w:val="000000" w:themeColor="text1"/>
          <w:kern w:val="0"/>
          <w:sz w:val="28"/>
          <w:szCs w:val="28"/>
        </w:rPr>
        <w:t>方式</w:t>
      </w:r>
      <w:r w:rsidR="00BA201B" w:rsidRPr="001A1EEA">
        <w:rPr>
          <w:rFonts w:ascii="標楷體" w:eastAsia="標楷體" w:hAnsi="標楷體" w:cs="標楷體" w:hint="eastAsia"/>
          <w:color w:val="000000" w:themeColor="text1"/>
          <w:kern w:val="0"/>
          <w:sz w:val="28"/>
          <w:szCs w:val="28"/>
        </w:rPr>
        <w:t>：</w:t>
      </w:r>
    </w:p>
    <w:p w14:paraId="46B05BC7" w14:textId="350C2FEE"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1.</w:t>
      </w:r>
      <w:r w:rsidR="00BA201B" w:rsidRPr="001A1EEA">
        <w:rPr>
          <w:rFonts w:ascii="Times New Roman" w:cs="Times New Roman"/>
          <w:color w:val="000000" w:themeColor="text1"/>
          <w:sz w:val="28"/>
          <w:szCs w:val="28"/>
        </w:rPr>
        <w:t>特優</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76BDB283" w14:textId="2F979919"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2.</w:t>
      </w:r>
      <w:r w:rsidR="00501997" w:rsidRPr="001A1EEA">
        <w:rPr>
          <w:rFonts w:ascii="Times New Roman" w:cs="Times New Roman"/>
          <w:color w:val="000000" w:themeColor="text1"/>
          <w:sz w:val="28"/>
          <w:szCs w:val="28"/>
        </w:rPr>
        <w:t>優選</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10</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6342EA" w:rsidRPr="001A1EEA">
        <w:rPr>
          <w:rFonts w:ascii="Times New Roman" w:cs="Times New Roman" w:hint="eastAsia"/>
          <w:color w:val="000000" w:themeColor="text1"/>
          <w:sz w:val="28"/>
          <w:szCs w:val="28"/>
        </w:rPr>
        <w:t>。</w:t>
      </w:r>
    </w:p>
    <w:p w14:paraId="667647E5" w14:textId="65D9338A"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3.</w:t>
      </w:r>
      <w:r w:rsidR="00501997" w:rsidRPr="001A1EEA">
        <w:rPr>
          <w:rFonts w:ascii="Times New Roman" w:cs="Times New Roman"/>
          <w:color w:val="000000" w:themeColor="text1"/>
          <w:sz w:val="28"/>
          <w:szCs w:val="28"/>
        </w:rPr>
        <w:t>佳作</w:t>
      </w:r>
      <w:r w:rsidR="00501997" w:rsidRPr="001A1EEA">
        <w:rPr>
          <w:rFonts w:ascii="Times New Roman" w:cs="Times New Roman" w:hint="eastAsia"/>
          <w:color w:val="000000" w:themeColor="text1"/>
          <w:sz w:val="28"/>
          <w:szCs w:val="28"/>
        </w:rPr>
        <w:t>：頒發</w:t>
      </w:r>
      <w:r w:rsidR="00D57A81"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D57A81" w:rsidRPr="001A1EEA">
        <w:rPr>
          <w:rFonts w:ascii="Times New Roman" w:cs="Times New Roman"/>
          <w:color w:val="000000" w:themeColor="text1"/>
          <w:sz w:val="28"/>
          <w:szCs w:val="28"/>
        </w:rPr>
        <w:t>獎狀乙張，</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62B10337" w14:textId="589B1EB5" w:rsidR="00A56773"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6F6002" w:rsidRPr="001A1EEA">
        <w:rPr>
          <w:rFonts w:ascii="標楷體" w:eastAsia="標楷體" w:hAnsi="標楷體" w:cs="標楷體" w:hint="eastAsia"/>
          <w:color w:val="000000" w:themeColor="text1"/>
          <w:kern w:val="0"/>
          <w:sz w:val="28"/>
          <w:szCs w:val="28"/>
        </w:rPr>
        <w:t>上列獎狀</w:t>
      </w:r>
      <w:r w:rsidR="00C84469" w:rsidRPr="001A1EEA">
        <w:rPr>
          <w:rFonts w:ascii="標楷體" w:eastAsia="標楷體" w:hAnsi="標楷體" w:cs="標楷體" w:hint="eastAsia"/>
          <w:color w:val="000000" w:themeColor="text1"/>
          <w:kern w:val="0"/>
          <w:sz w:val="28"/>
          <w:szCs w:val="28"/>
        </w:rPr>
        <w:t>及各類</w:t>
      </w:r>
      <w:r w:rsidR="00D57A81" w:rsidRPr="001A1EEA">
        <w:rPr>
          <w:rFonts w:ascii="標楷體" w:eastAsia="標楷體" w:hAnsi="標楷體" w:cs="標楷體" w:hint="eastAsia"/>
          <w:color w:val="000000" w:themeColor="text1"/>
          <w:kern w:val="0"/>
          <w:sz w:val="28"/>
          <w:szCs w:val="28"/>
        </w:rPr>
        <w:t>稿費</w:t>
      </w:r>
      <w:r w:rsidR="006F6002" w:rsidRPr="001A1EEA">
        <w:rPr>
          <w:rFonts w:ascii="標楷體" w:eastAsia="標楷體" w:hAnsi="標楷體" w:cs="標楷體" w:hint="eastAsia"/>
          <w:color w:val="000000" w:themeColor="text1"/>
          <w:kern w:val="0"/>
          <w:sz w:val="28"/>
          <w:szCs w:val="28"/>
        </w:rPr>
        <w:t>由教育部</w:t>
      </w:r>
      <w:r w:rsidR="00C84469" w:rsidRPr="001A1EEA">
        <w:rPr>
          <w:rFonts w:ascii="標楷體" w:eastAsia="標楷體" w:hAnsi="標楷體" w:cs="標楷體" w:hint="eastAsia"/>
          <w:color w:val="000000" w:themeColor="text1"/>
          <w:kern w:val="0"/>
          <w:sz w:val="28"/>
          <w:szCs w:val="28"/>
        </w:rPr>
        <w:t>國民及學前教育署</w:t>
      </w:r>
      <w:r w:rsidR="00D57A81" w:rsidRPr="001A1EEA">
        <w:rPr>
          <w:rFonts w:ascii="標楷體" w:eastAsia="標楷體" w:hAnsi="標楷體" w:cs="標楷體" w:hint="eastAsia"/>
          <w:color w:val="000000" w:themeColor="text1"/>
          <w:kern w:val="0"/>
          <w:sz w:val="28"/>
          <w:szCs w:val="28"/>
        </w:rPr>
        <w:t>於各區成果分享會</w:t>
      </w:r>
      <w:r w:rsidR="006F6002" w:rsidRPr="001A1EEA">
        <w:rPr>
          <w:rFonts w:ascii="標楷體" w:eastAsia="標楷體" w:hAnsi="標楷體" w:cs="標楷體" w:hint="eastAsia"/>
          <w:color w:val="000000" w:themeColor="text1"/>
          <w:kern w:val="0"/>
          <w:sz w:val="28"/>
          <w:szCs w:val="28"/>
        </w:rPr>
        <w:t>頒發。</w:t>
      </w:r>
    </w:p>
    <w:p w14:paraId="3BD54BD1" w14:textId="51F5DCF8" w:rsidR="00501997"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501997" w:rsidRPr="001A1EEA">
        <w:rPr>
          <w:rFonts w:ascii="標楷體" w:eastAsia="標楷體" w:hAnsi="標楷體" w:cs="標楷體" w:hint="eastAsia"/>
          <w:color w:val="000000" w:themeColor="text1"/>
          <w:kern w:val="0"/>
          <w:sz w:val="28"/>
          <w:szCs w:val="28"/>
        </w:rPr>
        <w:t>三、公布得獎名單：</w:t>
      </w:r>
    </w:p>
    <w:p w14:paraId="00CA6DEA" w14:textId="316835BD" w:rsidR="00BA201B" w:rsidRPr="001A1EEA" w:rsidRDefault="00AF3A83" w:rsidP="00AF3A83">
      <w:pPr>
        <w:autoSpaceDE w:val="0"/>
        <w:autoSpaceDN w:val="0"/>
        <w:adjustRightInd w:val="0"/>
        <w:snapToGrid w:val="0"/>
        <w:ind w:left="840" w:hangingChars="300" w:hanging="840"/>
        <w:jc w:val="both"/>
        <w:rPr>
          <w:rFonts w:eastAsia="標楷體"/>
          <w:color w:val="000000" w:themeColor="text1"/>
          <w:kern w:val="0"/>
          <w:sz w:val="28"/>
          <w:szCs w:val="28"/>
        </w:rPr>
      </w:pPr>
      <w:r w:rsidRPr="001A1EEA">
        <w:rPr>
          <w:rFonts w:hint="eastAsia"/>
          <w:color w:val="000000" w:themeColor="text1"/>
          <w:sz w:val="28"/>
          <w:szCs w:val="28"/>
        </w:rPr>
        <w:t xml:space="preserve">　　</w:t>
      </w:r>
      <w:r w:rsidR="00501997" w:rsidRPr="001A1EEA">
        <w:rPr>
          <w:rFonts w:hint="eastAsia"/>
          <w:color w:val="000000" w:themeColor="text1"/>
          <w:sz w:val="28"/>
          <w:szCs w:val="28"/>
        </w:rPr>
        <w:t>1.</w:t>
      </w:r>
      <w:r w:rsidR="00BA201B" w:rsidRPr="001A1EEA">
        <w:rPr>
          <w:rFonts w:ascii="標楷體" w:eastAsia="標楷體" w:hAnsi="標楷體" w:cs="標楷體" w:hint="eastAsia"/>
          <w:color w:val="000000" w:themeColor="text1"/>
          <w:kern w:val="0"/>
          <w:sz w:val="28"/>
          <w:szCs w:val="28"/>
        </w:rPr>
        <w:t>預定</w:t>
      </w:r>
      <w:r w:rsidR="00BA201B" w:rsidRPr="001A1EEA">
        <w:rPr>
          <w:rFonts w:eastAsia="標楷體"/>
          <w:color w:val="000000" w:themeColor="text1"/>
          <w:kern w:val="0"/>
          <w:sz w:val="28"/>
          <w:szCs w:val="28"/>
        </w:rPr>
        <w:t>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color w:val="000000" w:themeColor="text1"/>
          <w:kern w:val="0"/>
          <w:sz w:val="28"/>
          <w:szCs w:val="28"/>
        </w:rPr>
        <w:t>3</w:t>
      </w:r>
      <w:r w:rsidR="00BA201B" w:rsidRPr="001A1EEA">
        <w:rPr>
          <w:rFonts w:eastAsia="標楷體"/>
          <w:color w:val="000000" w:themeColor="text1"/>
          <w:kern w:val="0"/>
          <w:sz w:val="28"/>
          <w:szCs w:val="28"/>
        </w:rPr>
        <w:t>月</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日前公布得獎名單。頒獎日期預定於民國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hint="eastAsia"/>
          <w:color w:val="000000" w:themeColor="text1"/>
          <w:kern w:val="0"/>
          <w:sz w:val="28"/>
          <w:szCs w:val="28"/>
        </w:rPr>
        <w:t>4</w:t>
      </w:r>
      <w:r w:rsidR="00BA201B" w:rsidRPr="001A1EEA">
        <w:rPr>
          <w:rFonts w:eastAsia="標楷體"/>
          <w:color w:val="000000" w:themeColor="text1"/>
          <w:kern w:val="0"/>
          <w:sz w:val="28"/>
          <w:szCs w:val="28"/>
        </w:rPr>
        <w:t>月，正式日期與地點另行發函通知。</w:t>
      </w:r>
    </w:p>
    <w:p w14:paraId="70E76D71" w14:textId="2DDE49A2" w:rsidR="00BA201B" w:rsidRPr="001A1EEA" w:rsidRDefault="00AF3A83" w:rsidP="00AF3A83">
      <w:pPr>
        <w:autoSpaceDE w:val="0"/>
        <w:autoSpaceDN w:val="0"/>
        <w:adjustRightInd w:val="0"/>
        <w:snapToGrid w:val="0"/>
        <w:spacing w:after="240"/>
        <w:ind w:left="840" w:hangingChars="300" w:hanging="840"/>
        <w:jc w:val="both"/>
        <w:rPr>
          <w:rFonts w:ascii="標楷體" w:eastAsia="標楷體" w:hAnsi="標楷體" w:cs="標楷體"/>
          <w:color w:val="000000" w:themeColor="text1"/>
          <w:kern w:val="0"/>
          <w:sz w:val="28"/>
          <w:szCs w:val="28"/>
        </w:rPr>
      </w:pPr>
      <w:r w:rsidRPr="001A1EEA">
        <w:rPr>
          <w:rFonts w:eastAsia="標楷體" w:hint="eastAsia"/>
          <w:color w:val="000000" w:themeColor="text1"/>
          <w:kern w:val="0"/>
          <w:sz w:val="28"/>
          <w:szCs w:val="28"/>
        </w:rPr>
        <w:t xml:space="preserve">　　</w:t>
      </w:r>
      <w:r w:rsidR="007500BE" w:rsidRPr="001A1EEA">
        <w:rPr>
          <w:rFonts w:eastAsia="標楷體" w:hint="eastAsia"/>
          <w:color w:val="000000" w:themeColor="text1"/>
          <w:kern w:val="0"/>
          <w:sz w:val="28"/>
          <w:szCs w:val="28"/>
        </w:rPr>
        <w:t>2.</w:t>
      </w:r>
      <w:r w:rsidR="00A15CA7" w:rsidRPr="001A1EEA">
        <w:rPr>
          <w:rFonts w:eastAsia="標楷體" w:hint="eastAsia"/>
          <w:color w:val="000000" w:themeColor="text1"/>
          <w:kern w:val="0"/>
          <w:sz w:val="28"/>
          <w:szCs w:val="28"/>
        </w:rPr>
        <w:t>獲頒特優或優選奬項者</w:t>
      </w:r>
      <w:r w:rsidR="00A15CA7" w:rsidRPr="001A1EEA">
        <w:rPr>
          <w:rFonts w:eastAsia="標楷體"/>
          <w:color w:val="000000" w:themeColor="text1"/>
          <w:kern w:val="0"/>
          <w:sz w:val="28"/>
          <w:szCs w:val="28"/>
        </w:rPr>
        <w:t>將須於民國</w:t>
      </w:r>
      <w:r w:rsidR="00A15CA7" w:rsidRPr="001A1EEA">
        <w:rPr>
          <w:rFonts w:eastAsia="標楷體"/>
          <w:color w:val="000000" w:themeColor="text1"/>
          <w:kern w:val="0"/>
          <w:sz w:val="28"/>
          <w:szCs w:val="28"/>
        </w:rPr>
        <w:t>107</w:t>
      </w:r>
      <w:r w:rsidR="00A15CA7" w:rsidRPr="001A1EEA">
        <w:rPr>
          <w:rFonts w:eastAsia="標楷體"/>
          <w:color w:val="000000" w:themeColor="text1"/>
          <w:kern w:val="0"/>
          <w:sz w:val="28"/>
          <w:szCs w:val="28"/>
        </w:rPr>
        <w:t>年</w:t>
      </w:r>
      <w:r w:rsidR="00A15CA7" w:rsidRPr="001A1EEA">
        <w:rPr>
          <w:rFonts w:eastAsia="標楷體"/>
          <w:color w:val="000000" w:themeColor="text1"/>
          <w:kern w:val="0"/>
          <w:sz w:val="28"/>
          <w:szCs w:val="28"/>
        </w:rPr>
        <w:t>4</w:t>
      </w:r>
      <w:r w:rsidR="00A15CA7" w:rsidRPr="001A1EEA">
        <w:rPr>
          <w:rFonts w:eastAsia="標楷體"/>
          <w:color w:val="000000" w:themeColor="text1"/>
          <w:kern w:val="0"/>
          <w:sz w:val="28"/>
          <w:szCs w:val="28"/>
        </w:rPr>
        <w:t>月起</w:t>
      </w:r>
      <w:r w:rsidR="00A15CA7" w:rsidRPr="001A1EEA">
        <w:rPr>
          <w:rFonts w:eastAsia="標楷體" w:hint="eastAsia"/>
          <w:color w:val="000000" w:themeColor="text1"/>
          <w:kern w:val="0"/>
          <w:sz w:val="28"/>
          <w:szCs w:val="28"/>
        </w:rPr>
        <w:t>參加分區研習</w:t>
      </w:r>
      <w:r w:rsidR="00A15CA7" w:rsidRPr="001A1EEA">
        <w:rPr>
          <w:rFonts w:ascii="標楷體" w:eastAsia="標楷體" w:hAnsi="標楷體" w:cs="標楷體" w:hint="eastAsia"/>
          <w:color w:val="000000" w:themeColor="text1"/>
          <w:kern w:val="0"/>
          <w:sz w:val="28"/>
          <w:szCs w:val="28"/>
        </w:rPr>
        <w:t>分享得獎教案。</w:t>
      </w:r>
    </w:p>
    <w:p w14:paraId="795E742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w:t>
      </w:r>
      <w:r w:rsidR="007500BE" w:rsidRPr="001A1EEA">
        <w:rPr>
          <w:rFonts w:ascii="標楷體" w:eastAsia="標楷體" w:hAnsi="標楷體" w:cs="標楷體" w:hint="eastAsia"/>
          <w:b/>
          <w:color w:val="000000" w:themeColor="text1"/>
          <w:kern w:val="0"/>
          <w:sz w:val="28"/>
          <w:szCs w:val="28"/>
        </w:rPr>
        <w:t>壹</w:t>
      </w:r>
      <w:r w:rsidRPr="001A1EEA">
        <w:rPr>
          <w:rFonts w:ascii="標楷體" w:eastAsia="標楷體" w:hAnsi="標楷體" w:hint="eastAsia"/>
          <w:b/>
          <w:color w:val="000000" w:themeColor="text1"/>
          <w:sz w:val="28"/>
          <w:szCs w:val="28"/>
        </w:rPr>
        <w:t>、</w:t>
      </w:r>
      <w:r w:rsidRPr="001A1EEA">
        <w:rPr>
          <w:rFonts w:ascii="標楷體" w:eastAsia="標楷體" w:hAnsi="標楷體" w:cs="標楷體" w:hint="eastAsia"/>
          <w:b/>
          <w:color w:val="000000" w:themeColor="text1"/>
          <w:kern w:val="0"/>
          <w:sz w:val="28"/>
          <w:szCs w:val="28"/>
        </w:rPr>
        <w:t>著作規定</w:t>
      </w:r>
    </w:p>
    <w:p w14:paraId="379BA58F" w14:textId="6ED2C5E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w:t>
      </w:r>
      <w:r w:rsidR="00030448" w:rsidRPr="001A1EEA">
        <w:rPr>
          <w:rFonts w:ascii="標楷體" w:eastAsia="標楷體" w:hAnsi="標楷體" w:cs="標楷體" w:hint="eastAsia"/>
          <w:color w:val="000000" w:themeColor="text1"/>
          <w:kern w:val="0"/>
          <w:sz w:val="28"/>
          <w:szCs w:val="28"/>
        </w:rPr>
        <w:t>欲參與本競賽之作品不得一稿多投，若</w:t>
      </w:r>
      <w:r w:rsidR="00BA201B" w:rsidRPr="001A1EEA">
        <w:rPr>
          <w:rFonts w:ascii="標楷體" w:eastAsia="標楷體" w:hAnsi="標楷體" w:cs="標楷體" w:hint="eastAsia"/>
          <w:color w:val="000000" w:themeColor="text1"/>
          <w:kern w:val="0"/>
          <w:sz w:val="28"/>
          <w:szCs w:val="28"/>
        </w:rPr>
        <w:t>作品已獲得其他獎勵者</w:t>
      </w:r>
      <w:r w:rsidR="007500BE" w:rsidRPr="001A1EEA">
        <w:rPr>
          <w:rFonts w:ascii="標楷體" w:eastAsia="標楷體" w:hAnsi="標楷體" w:cs="標楷體" w:hint="eastAsia"/>
          <w:color w:val="000000" w:themeColor="text1"/>
          <w:kern w:val="0"/>
          <w:sz w:val="28"/>
          <w:szCs w:val="28"/>
        </w:rPr>
        <w:t>，</w:t>
      </w:r>
      <w:r w:rsidR="00030448" w:rsidRPr="001A1EEA">
        <w:rPr>
          <w:rFonts w:ascii="標楷體" w:eastAsia="標楷體" w:hAnsi="標楷體" w:cs="標楷體" w:hint="eastAsia"/>
          <w:color w:val="000000" w:themeColor="text1"/>
          <w:kern w:val="0"/>
          <w:sz w:val="28"/>
          <w:szCs w:val="28"/>
        </w:rPr>
        <w:t>則取消其參賽資格；凡經專案補助完成之教案，未經報備核可前，亦不得參加</w:t>
      </w:r>
      <w:r w:rsidR="00BA201B" w:rsidRPr="001A1EEA">
        <w:rPr>
          <w:rFonts w:ascii="標楷體" w:eastAsia="標楷體" w:hAnsi="標楷體" w:cs="標楷體" w:hint="eastAsia"/>
          <w:color w:val="000000" w:themeColor="text1"/>
          <w:kern w:val="0"/>
          <w:sz w:val="28"/>
          <w:szCs w:val="28"/>
        </w:rPr>
        <w:t>。</w:t>
      </w:r>
    </w:p>
    <w:p w14:paraId="692B363D" w14:textId="5859D144"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7500BE" w:rsidRPr="001A1EEA">
        <w:rPr>
          <w:rFonts w:ascii="標楷體" w:eastAsia="標楷體" w:hAnsi="標楷體" w:cs="標楷體" w:hint="eastAsia"/>
          <w:color w:val="000000" w:themeColor="text1"/>
          <w:kern w:val="0"/>
          <w:sz w:val="28"/>
          <w:szCs w:val="28"/>
        </w:rPr>
        <w:t>得獎作品之著作權歸屬於教育部國民及學前教育署</w:t>
      </w:r>
      <w:r w:rsidR="007500BE" w:rsidRPr="001A1EEA">
        <w:rPr>
          <w:rFonts w:ascii="標楷體" w:eastAsia="標楷體" w:hAnsi="標楷體"/>
          <w:color w:val="000000" w:themeColor="text1"/>
          <w:kern w:val="0"/>
          <w:sz w:val="28"/>
          <w:szCs w:val="28"/>
        </w:rPr>
        <w:t>(</w:t>
      </w:r>
      <w:r w:rsidR="007500BE" w:rsidRPr="001A1EEA">
        <w:rPr>
          <w:rFonts w:ascii="標楷體" w:eastAsia="標楷體" w:hAnsi="標楷體" w:cs="標楷體" w:hint="eastAsia"/>
          <w:color w:val="000000" w:themeColor="text1"/>
          <w:kern w:val="0"/>
          <w:sz w:val="28"/>
          <w:szCs w:val="28"/>
        </w:rPr>
        <w:t>報名時須</w:t>
      </w:r>
      <w:r w:rsidR="007500BE" w:rsidRPr="001A1EEA">
        <w:rPr>
          <w:rFonts w:eastAsia="標楷體"/>
          <w:color w:val="000000" w:themeColor="text1"/>
          <w:kern w:val="0"/>
          <w:sz w:val="28"/>
          <w:szCs w:val="28"/>
        </w:rPr>
        <w:t>繳交</w:t>
      </w:r>
      <w:r w:rsidR="00270DB8" w:rsidRPr="001A1EEA">
        <w:rPr>
          <w:rFonts w:eastAsia="標楷體" w:hint="eastAsia"/>
          <w:color w:val="000000" w:themeColor="text1"/>
          <w:kern w:val="0"/>
          <w:sz w:val="28"/>
          <w:szCs w:val="28"/>
        </w:rPr>
        <w:t>聲明書</w:t>
      </w:r>
      <w:r w:rsidR="00AE3C26" w:rsidRPr="001A1EEA">
        <w:rPr>
          <w:rFonts w:eastAsia="標楷體" w:hint="eastAsia"/>
          <w:color w:val="000000" w:themeColor="text1"/>
          <w:kern w:val="0"/>
          <w:sz w:val="28"/>
          <w:szCs w:val="28"/>
        </w:rPr>
        <w:t>和</w:t>
      </w:r>
      <w:r w:rsidR="00270DB8" w:rsidRPr="001A1EEA">
        <w:rPr>
          <w:rFonts w:eastAsia="標楷體" w:hint="eastAsia"/>
          <w:color w:val="000000" w:themeColor="text1"/>
          <w:kern w:val="0"/>
          <w:sz w:val="28"/>
          <w:szCs w:val="28"/>
        </w:rPr>
        <w:t>著作財產權讓與同意書</w:t>
      </w:r>
      <w:r w:rsidR="007500BE" w:rsidRPr="001A1EEA">
        <w:rPr>
          <w:rFonts w:eastAsia="標楷體"/>
          <w:color w:val="000000" w:themeColor="text1"/>
          <w:kern w:val="0"/>
          <w:sz w:val="28"/>
          <w:szCs w:val="28"/>
        </w:rPr>
        <w:t>)</w:t>
      </w:r>
      <w:r w:rsidR="007500BE" w:rsidRPr="001A1EEA">
        <w:rPr>
          <w:rFonts w:eastAsia="標楷體"/>
          <w:color w:val="000000" w:themeColor="text1"/>
          <w:kern w:val="0"/>
          <w:sz w:val="28"/>
          <w:szCs w:val="28"/>
        </w:rPr>
        <w:t>，教育部</w:t>
      </w:r>
      <w:r w:rsidR="007500BE" w:rsidRPr="001A1EEA">
        <w:rPr>
          <w:rFonts w:ascii="標楷體" w:eastAsia="標楷體" w:hAnsi="標楷體" w:cs="標楷體" w:hint="eastAsia"/>
          <w:color w:val="000000" w:themeColor="text1"/>
          <w:kern w:val="0"/>
          <w:sz w:val="28"/>
          <w:szCs w:val="28"/>
        </w:rPr>
        <w:t>國民及學前教育署</w:t>
      </w:r>
      <w:r w:rsidR="007500BE" w:rsidRPr="001A1EEA">
        <w:rPr>
          <w:rFonts w:eastAsia="標楷體"/>
          <w:color w:val="000000" w:themeColor="text1"/>
          <w:kern w:val="0"/>
          <w:sz w:val="28"/>
          <w:szCs w:val="28"/>
        </w:rPr>
        <w:t>擁有推廣、借閱、公布、印製、發行、重製及公開</w:t>
      </w:r>
      <w:r w:rsidR="007500BE" w:rsidRPr="001A1EEA">
        <w:rPr>
          <w:rFonts w:ascii="標楷體" w:eastAsia="標楷體" w:hAnsi="標楷體" w:cs="標楷體" w:hint="eastAsia"/>
          <w:color w:val="000000" w:themeColor="text1"/>
          <w:kern w:val="0"/>
          <w:sz w:val="28"/>
          <w:szCs w:val="28"/>
        </w:rPr>
        <w:t>展示播放、上網等之權利，不另支付酬勞或任何費用，並不作為商業活動之教材。</w:t>
      </w:r>
    </w:p>
    <w:p w14:paraId="39CCB374" w14:textId="08BDFEB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w:t>
      </w:r>
      <w:r w:rsidR="007500BE" w:rsidRPr="001A1EEA">
        <w:rPr>
          <w:rFonts w:ascii="標楷體" w:eastAsia="標楷體" w:hAnsi="標楷體" w:cs="標楷體" w:hint="eastAsia"/>
          <w:b/>
          <w:color w:val="000000" w:themeColor="text1"/>
          <w:kern w:val="0"/>
          <w:sz w:val="28"/>
          <w:szCs w:val="28"/>
        </w:rPr>
        <w:t>參賽作品內容以自行設計為主，作品引用素材應符合智慧財產權相關規定，如有違反，經有關機關處罰確定者，取消其獎勵資格，並追繳其獎狀及稿費且相關法律責任由參賽者自行負責</w:t>
      </w:r>
      <w:r w:rsidR="007500BE" w:rsidRPr="001A1EEA">
        <w:rPr>
          <w:rFonts w:ascii="標楷體" w:eastAsia="標楷體" w:hAnsi="標楷體" w:cs="標楷體" w:hint="eastAsia"/>
          <w:color w:val="000000" w:themeColor="text1"/>
          <w:kern w:val="0"/>
          <w:sz w:val="28"/>
          <w:szCs w:val="28"/>
        </w:rPr>
        <w:t>。</w:t>
      </w:r>
    </w:p>
    <w:p w14:paraId="1EBC165C" w14:textId="77777777" w:rsidR="00866F35" w:rsidRPr="001A1EEA" w:rsidRDefault="00BA201B" w:rsidP="00A15CA7">
      <w:pPr>
        <w:adjustRightInd w:val="0"/>
        <w:snapToGrid w:val="0"/>
        <w:rPr>
          <w:rFonts w:ascii="標楷體" w:eastAsia="標楷體" w:hAnsi="標楷體"/>
          <w:b/>
          <w:color w:val="000000" w:themeColor="text1"/>
        </w:rPr>
      </w:pPr>
      <w:r w:rsidRPr="001A1EEA">
        <w:rPr>
          <w:rFonts w:ascii="標楷體" w:eastAsia="標楷體" w:hAnsi="標楷體"/>
          <w:b/>
          <w:color w:val="000000" w:themeColor="text1"/>
        </w:rPr>
        <w:br w:type="page"/>
      </w:r>
      <w:r w:rsidRPr="001A1EEA">
        <w:rPr>
          <w:rFonts w:ascii="標楷體" w:eastAsia="標楷體" w:hAnsi="標楷體" w:hint="eastAsia"/>
          <w:b/>
          <w:color w:val="000000" w:themeColor="text1"/>
        </w:rPr>
        <w:lastRenderedPageBreak/>
        <w:t>附件一</w:t>
      </w:r>
    </w:p>
    <w:p w14:paraId="0AEF4D67" w14:textId="361FE351" w:rsidR="00210267" w:rsidRPr="001A1EEA" w:rsidRDefault="00B202F0" w:rsidP="00210267">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D0D3530" w14:textId="613ADBF6" w:rsidR="00BA201B" w:rsidRPr="001A1EEA" w:rsidRDefault="00210267" w:rsidP="00210267">
      <w:pPr>
        <w:adjustRightInd w:val="0"/>
        <w:snapToGrid w:val="0"/>
        <w:jc w:val="both"/>
        <w:rPr>
          <w:rFonts w:ascii="標楷體" w:eastAsia="標楷體" w:hAnsi="標楷體" w:cs="標楷體"/>
          <w:b/>
          <w:color w:val="000000" w:themeColor="text1"/>
          <w:kern w:val="0"/>
          <w:sz w:val="32"/>
          <w:szCs w:val="32"/>
        </w:rPr>
      </w:pPr>
      <w:r w:rsidRPr="001A1EEA">
        <w:rPr>
          <w:rFonts w:ascii="標楷體" w:eastAsia="標楷體" w:hAnsi="標楷體" w:cs="標楷體" w:hint="eastAsia"/>
          <w:b/>
          <w:color w:val="000000" w:themeColor="text1"/>
          <w:kern w:val="0"/>
          <w:sz w:val="32"/>
          <w:szCs w:val="32"/>
        </w:rPr>
        <w:t xml:space="preserve">              教材教法設計徵選</w:t>
      </w:r>
      <w:r w:rsidRPr="001A1EEA">
        <w:rPr>
          <w:rFonts w:ascii="標楷體" w:eastAsia="標楷體" w:hAnsi="標楷體" w:cs="標楷體" w:hint="eastAsia"/>
          <w:b/>
          <w:color w:val="000000" w:themeColor="text1"/>
          <w:kern w:val="0"/>
          <w:sz w:val="32"/>
          <w:szCs w:val="32"/>
          <w:u w:val="single"/>
        </w:rPr>
        <w:t>課程設計參考內涵</w:t>
      </w:r>
    </w:p>
    <w:p w14:paraId="0FA2865F" w14:textId="77777777" w:rsidR="00B202F0" w:rsidRPr="001A1EEA" w:rsidRDefault="00B202F0" w:rsidP="00B202F0">
      <w:pPr>
        <w:adjustRightInd w:val="0"/>
        <w:snapToGrid w:val="0"/>
        <w:jc w:val="both"/>
        <w:rPr>
          <w:rFonts w:ascii="標楷體" w:eastAsia="標楷體" w:hAnsi="標楷體"/>
          <w:b/>
          <w:color w:val="000000" w:themeColor="text1"/>
          <w:sz w:val="28"/>
          <w:szCs w:val="28"/>
        </w:rPr>
      </w:pPr>
    </w:p>
    <w:p w14:paraId="6BFFAC25" w14:textId="1A8B80AE"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一、</w:t>
      </w:r>
      <w:r w:rsidR="00210267" w:rsidRPr="001A1EEA">
        <w:rPr>
          <w:rFonts w:ascii="標楷體" w:eastAsia="標楷體" w:hAnsi="標楷體" w:hint="eastAsia"/>
          <w:b/>
          <w:color w:val="000000" w:themeColor="text1"/>
          <w:sz w:val="28"/>
          <w:szCs w:val="28"/>
        </w:rPr>
        <w:t>生涯發展議題</w:t>
      </w:r>
      <w:r w:rsidR="00BD66B2" w:rsidRPr="001A1EEA">
        <w:rPr>
          <w:rFonts w:ascii="標楷體" w:eastAsia="標楷體" w:hAnsi="標楷體" w:hint="eastAsia"/>
          <w:b/>
          <w:color w:val="000000" w:themeColor="text1"/>
          <w:sz w:val="28"/>
          <w:szCs w:val="28"/>
        </w:rPr>
        <w:t>課程設計參考內涵:</w:t>
      </w:r>
    </w:p>
    <w:p w14:paraId="06C886AA" w14:textId="2035FD3D" w:rsidR="00BD66B2" w:rsidRPr="001A1EEA" w:rsidRDefault="00B864DB" w:rsidP="00B202F0">
      <w:pPr>
        <w:adjustRightInd w:val="0"/>
        <w:snapToGrid w:val="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w:t>
      </w:r>
      <w:r w:rsidR="00B202F0" w:rsidRPr="001A1EEA">
        <w:rPr>
          <w:rFonts w:eastAsia="標楷體"/>
          <w:color w:val="000000" w:themeColor="text1"/>
          <w:sz w:val="28"/>
          <w:szCs w:val="28"/>
        </w:rPr>
        <w:t>一）</w:t>
      </w:r>
      <w:r w:rsidR="00BD66B2" w:rsidRPr="001A1EEA">
        <w:rPr>
          <w:rFonts w:eastAsia="標楷體"/>
          <w:color w:val="000000" w:themeColor="text1"/>
          <w:sz w:val="28"/>
          <w:szCs w:val="28"/>
        </w:rPr>
        <w:t>定義</w:t>
      </w:r>
    </w:p>
    <w:p w14:paraId="45914DFF" w14:textId="0DA26F78" w:rsidR="00BD66B2" w:rsidRPr="001A1EEA" w:rsidRDefault="00B864DB" w:rsidP="00BD66B2">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4D7647" w:rsidRPr="001A1EEA">
        <w:rPr>
          <w:rFonts w:eastAsia="標楷體"/>
          <w:color w:val="000000" w:themeColor="text1"/>
          <w:sz w:val="28"/>
          <w:szCs w:val="28"/>
        </w:rPr>
        <w:t>生涯發展教育</w:t>
      </w:r>
      <w:r w:rsidR="004D7647" w:rsidRPr="001A1EEA">
        <w:rPr>
          <w:rFonts w:eastAsia="標楷體"/>
          <w:color w:val="000000" w:themeColor="text1"/>
          <w:sz w:val="28"/>
          <w:szCs w:val="28"/>
        </w:rPr>
        <w:t>(career development education)</w:t>
      </w:r>
      <w:r w:rsidR="004D7647" w:rsidRPr="001A1EEA">
        <w:rPr>
          <w:rFonts w:eastAsia="標楷體"/>
          <w:color w:val="000000" w:themeColor="text1"/>
          <w:sz w:val="28"/>
          <w:szCs w:val="28"/>
        </w:rPr>
        <w:t>是全民的教育，從義務教育開始，延伸至高等及繼續教育的整個過程，這種教育同時具備學術及職業功能，升學及就業準備，它強調在傳統的普通教育中建立起職業價值，其目標是培養個人能夠創造有價值的人生，這是發揮教育真實價值的整體構想。</w:t>
      </w:r>
    </w:p>
    <w:p w14:paraId="7F315A53" w14:textId="5240C7C1"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4D7647" w:rsidRPr="001A1EEA">
        <w:rPr>
          <w:rFonts w:eastAsia="標楷體"/>
          <w:color w:val="000000" w:themeColor="text1"/>
          <w:sz w:val="28"/>
          <w:szCs w:val="28"/>
        </w:rPr>
        <w:t>學習目標</w:t>
      </w:r>
    </w:p>
    <w:p w14:paraId="07B182C1" w14:textId="71F270E5"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1.</w:t>
      </w:r>
      <w:r w:rsidR="004D7647" w:rsidRPr="001A1EEA">
        <w:rPr>
          <w:rFonts w:eastAsia="標楷體"/>
          <w:color w:val="000000" w:themeColor="text1"/>
          <w:sz w:val="28"/>
          <w:szCs w:val="28"/>
        </w:rPr>
        <w:t>瞭解自己，培養積極、樂觀的態度及良好的品德、價值觀。</w:t>
      </w:r>
      <w:r w:rsidR="004D7647" w:rsidRPr="001A1EEA">
        <w:rPr>
          <w:rFonts w:eastAsia="標楷體"/>
          <w:color w:val="000000" w:themeColor="text1"/>
          <w:sz w:val="28"/>
          <w:szCs w:val="28"/>
        </w:rPr>
        <w:t xml:space="preserve"> </w:t>
      </w:r>
    </w:p>
    <w:p w14:paraId="000D86F3" w14:textId="5B0F385F"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2.</w:t>
      </w:r>
      <w:r w:rsidR="004D7647" w:rsidRPr="001A1EEA">
        <w:rPr>
          <w:rFonts w:eastAsia="標楷體"/>
          <w:color w:val="000000" w:themeColor="text1"/>
          <w:sz w:val="28"/>
          <w:szCs w:val="28"/>
        </w:rPr>
        <w:t>認識工作世界，並學習如何增進生涯發展基本能力。</w:t>
      </w:r>
      <w:r w:rsidR="004D7647" w:rsidRPr="001A1EEA">
        <w:rPr>
          <w:rFonts w:eastAsia="標楷體"/>
          <w:color w:val="000000" w:themeColor="text1"/>
          <w:sz w:val="28"/>
          <w:szCs w:val="28"/>
        </w:rPr>
        <w:t xml:space="preserve"> </w:t>
      </w:r>
    </w:p>
    <w:p w14:paraId="10956A69" w14:textId="1FD575A7"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3.</w:t>
      </w:r>
      <w:r w:rsidR="004D7647" w:rsidRPr="001A1EEA">
        <w:rPr>
          <w:rFonts w:eastAsia="標楷體"/>
          <w:color w:val="000000" w:themeColor="text1"/>
          <w:sz w:val="28"/>
          <w:szCs w:val="28"/>
        </w:rPr>
        <w:t>認識工作世界所需一般知能，培養獨立思考及自我反省，以擴展生涯發展信心。</w:t>
      </w:r>
    </w:p>
    <w:p w14:paraId="60F9FD87" w14:textId="760C96E9"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4.</w:t>
      </w:r>
      <w:r w:rsidR="004D7647" w:rsidRPr="001A1EEA">
        <w:rPr>
          <w:rFonts w:eastAsia="標楷體"/>
          <w:color w:val="000000" w:themeColor="text1"/>
          <w:sz w:val="28"/>
          <w:szCs w:val="28"/>
        </w:rPr>
        <w:t>瞭解教育、社會及工作間的關係，學習各種開展生涯的方法與途徑。</w:t>
      </w:r>
      <w:r w:rsidR="004D7647" w:rsidRPr="001A1EEA">
        <w:rPr>
          <w:rFonts w:eastAsia="標楷體"/>
          <w:color w:val="000000" w:themeColor="text1"/>
          <w:sz w:val="28"/>
          <w:szCs w:val="28"/>
        </w:rPr>
        <w:t xml:space="preserve"> </w:t>
      </w:r>
    </w:p>
    <w:p w14:paraId="7D6EA1D6" w14:textId="79B8239E"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5.</w:t>
      </w:r>
      <w:r w:rsidR="004D7647" w:rsidRPr="001A1EEA">
        <w:rPr>
          <w:rFonts w:eastAsia="標楷體"/>
          <w:color w:val="000000" w:themeColor="text1"/>
          <w:sz w:val="28"/>
          <w:szCs w:val="28"/>
        </w:rPr>
        <w:t>運用社會資源與個人潛能，培養組織、規劃生涯發展的能力，以適應社會環境的變遷。</w:t>
      </w:r>
    </w:p>
    <w:p w14:paraId="041FB071" w14:textId="75009003"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p>
    <w:p w14:paraId="23FAA286" w14:textId="0F1A8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1.</w:t>
      </w:r>
      <w:r w:rsidRPr="001A1EEA">
        <w:rPr>
          <w:rFonts w:eastAsia="標楷體" w:hint="eastAsia"/>
          <w:color w:val="000000" w:themeColor="text1"/>
          <w:sz w:val="28"/>
          <w:szCs w:val="28"/>
        </w:rPr>
        <w:t>探索自己的興趣、性向、價值觀及人格特質。</w:t>
      </w:r>
    </w:p>
    <w:p w14:paraId="6139BB68" w14:textId="4D9596B0"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2.</w:t>
      </w:r>
      <w:r w:rsidRPr="001A1EEA">
        <w:rPr>
          <w:rFonts w:eastAsia="標楷體" w:hint="eastAsia"/>
          <w:color w:val="000000" w:themeColor="text1"/>
          <w:sz w:val="28"/>
          <w:szCs w:val="28"/>
        </w:rPr>
        <w:t>激發對現在與未來工作世界的好奇心。</w:t>
      </w:r>
    </w:p>
    <w:p w14:paraId="7ED75E9E" w14:textId="7EC2CEC7"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3.</w:t>
      </w:r>
      <w:r w:rsidRPr="001A1EEA">
        <w:rPr>
          <w:rFonts w:eastAsia="標楷體" w:hint="eastAsia"/>
          <w:color w:val="000000" w:themeColor="text1"/>
          <w:sz w:val="28"/>
          <w:szCs w:val="28"/>
        </w:rPr>
        <w:t>探索工作對個人的意義及社會的重要性。</w:t>
      </w:r>
    </w:p>
    <w:p w14:paraId="2755CB6F" w14:textId="12839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4.</w:t>
      </w:r>
      <w:r w:rsidRPr="001A1EEA">
        <w:rPr>
          <w:rFonts w:eastAsia="標楷體" w:hint="eastAsia"/>
          <w:color w:val="000000" w:themeColor="text1"/>
          <w:sz w:val="28"/>
          <w:szCs w:val="28"/>
        </w:rPr>
        <w:t>覺察自己的興趣、性向、價值觀及人格特質所適合發展的方向。</w:t>
      </w:r>
    </w:p>
    <w:p w14:paraId="216A3ADE" w14:textId="5D4EBFA1"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5.</w:t>
      </w:r>
      <w:r w:rsidRPr="001A1EEA">
        <w:rPr>
          <w:rFonts w:eastAsia="標楷體" w:hint="eastAsia"/>
          <w:color w:val="000000" w:themeColor="text1"/>
          <w:sz w:val="28"/>
          <w:szCs w:val="28"/>
        </w:rPr>
        <w:t>培養規劃及運用時間的能力。</w:t>
      </w:r>
    </w:p>
    <w:p w14:paraId="03610C73" w14:textId="311A589C"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hint="eastAsia"/>
          <w:color w:val="000000" w:themeColor="text1"/>
          <w:sz w:val="28"/>
          <w:szCs w:val="28"/>
        </w:rPr>
        <w:t>探究解決複雜生涯問題及做決定的方法。</w:t>
      </w:r>
    </w:p>
    <w:p w14:paraId="032D4872" w14:textId="5AC61955" w:rsidR="00BD66B2"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7.</w:t>
      </w:r>
      <w:r w:rsidRPr="001A1EEA">
        <w:rPr>
          <w:rFonts w:eastAsia="標楷體" w:hint="eastAsia"/>
          <w:color w:val="000000" w:themeColor="text1"/>
          <w:sz w:val="28"/>
          <w:szCs w:val="28"/>
        </w:rPr>
        <w:t>學習尋找並運用工作世界的資料。</w:t>
      </w:r>
    </w:p>
    <w:p w14:paraId="31326C22" w14:textId="77777777" w:rsidR="00A50DB7" w:rsidRPr="001A1EEA" w:rsidRDefault="00A50DB7" w:rsidP="00BD66B2">
      <w:pPr>
        <w:adjustRightInd w:val="0"/>
        <w:snapToGrid w:val="0"/>
        <w:jc w:val="both"/>
        <w:rPr>
          <w:rFonts w:ascii="標楷體" w:eastAsia="標楷體" w:hAnsi="標楷體"/>
          <w:color w:val="000000" w:themeColor="text1"/>
          <w:sz w:val="28"/>
          <w:szCs w:val="28"/>
        </w:rPr>
      </w:pPr>
    </w:p>
    <w:p w14:paraId="4E672462" w14:textId="68DA319F"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二、</w:t>
      </w:r>
      <w:r w:rsidR="00210267" w:rsidRPr="001A1EEA">
        <w:rPr>
          <w:rFonts w:ascii="標楷體" w:eastAsia="標楷體" w:hAnsi="標楷體" w:hint="eastAsia"/>
          <w:b/>
          <w:color w:val="000000" w:themeColor="text1"/>
          <w:sz w:val="28"/>
          <w:szCs w:val="28"/>
        </w:rPr>
        <w:t>品格教育議題</w:t>
      </w:r>
      <w:r w:rsidR="00BD66B2" w:rsidRPr="001A1EEA">
        <w:rPr>
          <w:rFonts w:ascii="標楷體" w:eastAsia="標楷體" w:hAnsi="標楷體" w:hint="eastAsia"/>
          <w:b/>
          <w:color w:val="000000" w:themeColor="text1"/>
          <w:sz w:val="28"/>
          <w:szCs w:val="28"/>
        </w:rPr>
        <w:t>課程設計參考內涵</w:t>
      </w:r>
      <w:r w:rsidR="00866F35" w:rsidRPr="001A1EEA">
        <w:rPr>
          <w:rFonts w:ascii="標楷體" w:eastAsia="標楷體" w:hAnsi="標楷體" w:hint="eastAsia"/>
          <w:b/>
          <w:color w:val="000000" w:themeColor="text1"/>
          <w:sz w:val="28"/>
          <w:szCs w:val="28"/>
        </w:rPr>
        <w:t>:</w:t>
      </w:r>
    </w:p>
    <w:p w14:paraId="14036E3C" w14:textId="7CC6C8B6" w:rsidR="00866F35"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hint="eastAsia"/>
          <w:color w:val="000000" w:themeColor="text1"/>
          <w:sz w:val="28"/>
          <w:szCs w:val="28"/>
        </w:rPr>
        <w:t>定</w:t>
      </w:r>
      <w:r w:rsidR="00866F35" w:rsidRPr="001A1EEA">
        <w:rPr>
          <w:rFonts w:ascii="標楷體" w:eastAsia="標楷體" w:hAnsi="標楷體"/>
          <w:color w:val="000000" w:themeColor="text1"/>
          <w:sz w:val="28"/>
          <w:szCs w:val="28"/>
        </w:rPr>
        <w:t>義</w:t>
      </w:r>
      <w:r w:rsidR="00A50DB7" w:rsidRPr="001A1EEA">
        <w:rPr>
          <w:rFonts w:ascii="標楷體" w:eastAsia="標楷體" w:hAnsi="標楷體" w:hint="eastAsia"/>
          <w:color w:val="000000" w:themeColor="text1"/>
          <w:sz w:val="28"/>
          <w:szCs w:val="28"/>
        </w:rPr>
        <w:t>與內涵說明</w:t>
      </w:r>
    </w:p>
    <w:p w14:paraId="77FCF7F8" w14:textId="65524C1A" w:rsidR="00866F35" w:rsidRPr="001A1EEA" w:rsidRDefault="00B864DB" w:rsidP="00866F35">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A50DB7" w:rsidRPr="001A1EEA">
        <w:rPr>
          <w:rFonts w:eastAsia="標楷體"/>
          <w:color w:val="000000" w:themeColor="text1"/>
          <w:sz w:val="28"/>
          <w:szCs w:val="28"/>
        </w:rPr>
        <w:t>著重「品德核心價值」與「行為準則」之實踐及深耕。所謂「品德核心價值」係指人們面對自我或他人言行，基於知善、樂善及行善之道德原則，加以判斷、感受或行動之內在根源與重要依據，其不僅可彰顯個人道德品質，並可進一步形塑社群道德文化：諸如尊重生命、孝親尊長、負責盡責、誠實信用、自主自律、公平正義、行善關懷等。至於「行為準則」乃指奠基於品德核心價值，加以具體落實於現代生活的不同情境中各個群體的言行規範。例如，校園中推行孝親尊長，其行為準則可為尊重父母與師長、主動與父母師長溝通，或分享學習和成長經驗等；再如公平正義，其行為準則可為避免偏見與歧視，並能包容與尊重多元性別與不同族群等。</w:t>
      </w:r>
      <w:r w:rsidR="00866F35" w:rsidRPr="001A1EEA">
        <w:rPr>
          <w:rFonts w:eastAsia="標楷體"/>
          <w:color w:val="000000" w:themeColor="text1"/>
          <w:sz w:val="28"/>
          <w:szCs w:val="28"/>
        </w:rPr>
        <w:t xml:space="preserve"> </w:t>
      </w:r>
    </w:p>
    <w:p w14:paraId="4AE6885F" w14:textId="213E749D" w:rsidR="00866F35" w:rsidRPr="001A1EEA" w:rsidRDefault="00B864DB" w:rsidP="00210267">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866F35" w:rsidRPr="001A1EEA">
        <w:rPr>
          <w:rFonts w:eastAsia="標楷體"/>
          <w:color w:val="000000" w:themeColor="text1"/>
          <w:sz w:val="28"/>
          <w:szCs w:val="28"/>
        </w:rPr>
        <w:t>目標</w:t>
      </w:r>
    </w:p>
    <w:p w14:paraId="53AA927A" w14:textId="2F488B50" w:rsidR="00A50DB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lastRenderedPageBreak/>
        <w:t xml:space="preserve">　　　</w:t>
      </w:r>
      <w:r w:rsidR="00A50DB7" w:rsidRPr="001A1EEA">
        <w:rPr>
          <w:rFonts w:eastAsia="標楷體" w:hint="eastAsia"/>
          <w:color w:val="000000" w:themeColor="text1"/>
          <w:sz w:val="28"/>
          <w:szCs w:val="28"/>
        </w:rPr>
        <w:t>1.</w:t>
      </w:r>
      <w:r w:rsidR="00A50DB7" w:rsidRPr="001A1EEA">
        <w:rPr>
          <w:rFonts w:eastAsia="標楷體"/>
          <w:color w:val="000000" w:themeColor="text1"/>
          <w:sz w:val="28"/>
          <w:szCs w:val="28"/>
        </w:rPr>
        <w:t>以民主方式凝聚共識，藉由討論、思辨與反省選擇可彰顯學校特色與需求的核心價值，並推動親師生的具體行為準則之實踐。</w:t>
      </w:r>
    </w:p>
    <w:p w14:paraId="51C2250A" w14:textId="5A81FCC3"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2.</w:t>
      </w:r>
      <w:r w:rsidRPr="001A1EEA">
        <w:rPr>
          <w:rFonts w:eastAsia="標楷體"/>
          <w:color w:val="000000" w:themeColor="text1"/>
          <w:sz w:val="28"/>
          <w:szCs w:val="28"/>
        </w:rPr>
        <w:t>引導並整合校內外資源，有計畫且周延地透過各類課程、活動、潛在課程，以及發揮校長道德領導與教師典範等，透過明列具體目標及成效評估機制，形塑品德校園文化。</w:t>
      </w:r>
    </w:p>
    <w:p w14:paraId="2013DEDB" w14:textId="2CC8FF42"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3.</w:t>
      </w:r>
      <w:r w:rsidRPr="001A1EEA">
        <w:rPr>
          <w:rFonts w:eastAsia="標楷體"/>
          <w:color w:val="000000" w:themeColor="text1"/>
          <w:sz w:val="28"/>
          <w:szCs w:val="28"/>
        </w:rPr>
        <w:t>深化家長與社區對於品</w:t>
      </w:r>
      <w:r w:rsidRPr="001A1EEA">
        <w:rPr>
          <w:rFonts w:eastAsia="標楷體" w:hint="eastAsia"/>
          <w:color w:val="000000" w:themeColor="text1"/>
          <w:sz w:val="28"/>
          <w:szCs w:val="28"/>
        </w:rPr>
        <w:t>格</w:t>
      </w:r>
      <w:r w:rsidRPr="001A1EEA">
        <w:rPr>
          <w:rFonts w:eastAsia="標楷體"/>
          <w:color w:val="000000" w:themeColor="text1"/>
          <w:sz w:val="28"/>
          <w:szCs w:val="28"/>
        </w:rPr>
        <w:t>教育的重視程度，增強其對於當代品德核心價值及其行為準則的認識與實踐，進而發揮家庭與社會教育的品</w:t>
      </w:r>
      <w:r w:rsidRPr="001A1EEA">
        <w:rPr>
          <w:rFonts w:eastAsia="標楷體" w:hint="eastAsia"/>
          <w:color w:val="000000" w:themeColor="text1"/>
          <w:sz w:val="28"/>
          <w:szCs w:val="28"/>
        </w:rPr>
        <w:t>格</w:t>
      </w:r>
      <w:r w:rsidRPr="001A1EEA">
        <w:rPr>
          <w:rFonts w:eastAsia="標楷體"/>
          <w:color w:val="000000" w:themeColor="text1"/>
          <w:sz w:val="28"/>
          <w:szCs w:val="28"/>
        </w:rPr>
        <w:t>教育功能，並期與學校教育產生相輔相成之效。</w:t>
      </w:r>
    </w:p>
    <w:p w14:paraId="0DFF8113" w14:textId="10E6B10C" w:rsidR="00866F35" w:rsidRPr="001A1EEA" w:rsidRDefault="00866F35" w:rsidP="00B202F0">
      <w:pPr>
        <w:adjustRightInd w:val="0"/>
        <w:snapToGrid w:val="0"/>
        <w:ind w:left="1680" w:hangingChars="600" w:hanging="1680"/>
        <w:jc w:val="both"/>
        <w:rPr>
          <w:rFonts w:eastAsia="標楷體"/>
          <w:color w:val="000000" w:themeColor="text1"/>
          <w:sz w:val="28"/>
          <w:szCs w:val="28"/>
        </w:rPr>
      </w:pPr>
    </w:p>
    <w:p w14:paraId="757A5D08" w14:textId="0908D3DC" w:rsidR="00866F35"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r w:rsidR="00A50DB7" w:rsidRPr="001A1EEA">
        <w:rPr>
          <w:rFonts w:eastAsia="標楷體" w:hint="eastAsia"/>
          <w:color w:val="000000" w:themeColor="text1"/>
          <w:sz w:val="28"/>
          <w:szCs w:val="28"/>
        </w:rPr>
        <w:t>與設計方向</w:t>
      </w:r>
    </w:p>
    <w:p w14:paraId="6A7BCF3C" w14:textId="70B11BDF" w:rsidR="00210267" w:rsidRPr="001A1EEA" w:rsidRDefault="00B864DB" w:rsidP="00B864DB">
      <w:pPr>
        <w:adjustRightInd w:val="0"/>
        <w:snapToGrid w:val="0"/>
        <w:ind w:left="1820" w:hangingChars="650" w:hanging="182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1.</w:t>
      </w:r>
      <w:r w:rsidR="00A50DB7" w:rsidRPr="001A1EEA">
        <w:rPr>
          <w:rFonts w:eastAsia="標楷體"/>
          <w:color w:val="000000" w:themeColor="text1"/>
          <w:sz w:val="28"/>
          <w:szCs w:val="28"/>
        </w:rPr>
        <w:t>內涵</w:t>
      </w:r>
      <w:r w:rsidRPr="001A1EEA">
        <w:rPr>
          <w:rFonts w:eastAsia="標楷體"/>
          <w:color w:val="000000" w:themeColor="text1"/>
          <w:sz w:val="28"/>
          <w:szCs w:val="28"/>
        </w:rPr>
        <w:t>：</w:t>
      </w:r>
      <w:r w:rsidR="00866F35" w:rsidRPr="001A1EEA">
        <w:rPr>
          <w:rFonts w:eastAsia="標楷體"/>
          <w:color w:val="000000" w:themeColor="text1"/>
          <w:sz w:val="28"/>
          <w:szCs w:val="28"/>
        </w:rPr>
        <w:t>品格教育的內容就是美德。諸如孝順、誠實、正義、勇氣及包容</w:t>
      </w:r>
      <w:r w:rsidR="00866F35" w:rsidRPr="001A1EEA">
        <w:rPr>
          <w:rFonts w:eastAsia="標楷體"/>
          <w:color w:val="000000" w:themeColor="text1"/>
          <w:sz w:val="28"/>
          <w:szCs w:val="28"/>
        </w:rPr>
        <w:t>…</w:t>
      </w:r>
      <w:r w:rsidR="00866F35" w:rsidRPr="001A1EEA">
        <w:rPr>
          <w:rFonts w:eastAsia="標楷體"/>
          <w:color w:val="000000" w:themeColor="text1"/>
          <w:sz w:val="28"/>
          <w:szCs w:val="28"/>
        </w:rPr>
        <w:t>等美德。品格的六大支柱</w:t>
      </w:r>
      <w:r w:rsidRPr="001A1EEA">
        <w:rPr>
          <w:rFonts w:eastAsia="標楷體"/>
          <w:color w:val="000000" w:themeColor="text1"/>
          <w:sz w:val="28"/>
          <w:szCs w:val="28"/>
        </w:rPr>
        <w:t>－</w:t>
      </w:r>
      <w:r w:rsidR="00866F35" w:rsidRPr="001A1EEA">
        <w:rPr>
          <w:rFonts w:eastAsia="標楷體"/>
          <w:color w:val="000000" w:themeColor="text1"/>
          <w:sz w:val="28"/>
          <w:szCs w:val="28"/>
        </w:rPr>
        <w:t>尊重、責任、公平、值得信賴、關懷、公民責任</w:t>
      </w:r>
      <w:r w:rsidR="00B202F0" w:rsidRPr="001A1EEA">
        <w:rPr>
          <w:rFonts w:eastAsia="標楷體"/>
          <w:color w:val="000000" w:themeColor="text1"/>
          <w:sz w:val="28"/>
          <w:szCs w:val="28"/>
        </w:rPr>
        <w:t>。</w:t>
      </w:r>
    </w:p>
    <w:p w14:paraId="1A9E3239" w14:textId="55873C63" w:rsidR="00A50DB7"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2.</w:t>
      </w:r>
      <w:r w:rsidR="006722D4" w:rsidRPr="001A1EEA">
        <w:rPr>
          <w:rFonts w:ascii="標楷體" w:eastAsia="標楷體" w:hAnsi="標楷體" w:hint="eastAsia"/>
          <w:color w:val="000000" w:themeColor="text1"/>
          <w:sz w:val="28"/>
          <w:szCs w:val="28"/>
        </w:rPr>
        <w:t>課程</w:t>
      </w:r>
      <w:r w:rsidR="00A50DB7" w:rsidRPr="001A1EEA">
        <w:rPr>
          <w:rFonts w:ascii="標楷體" w:eastAsia="標楷體" w:hAnsi="標楷體" w:hint="eastAsia"/>
          <w:color w:val="000000" w:themeColor="text1"/>
          <w:sz w:val="28"/>
          <w:szCs w:val="28"/>
        </w:rPr>
        <w:t>設計方向</w:t>
      </w:r>
      <w:r w:rsidRPr="001A1EEA">
        <w:rPr>
          <w:rFonts w:ascii="標楷體" w:eastAsia="標楷體" w:hAnsi="標楷體" w:hint="eastAsia"/>
          <w:color w:val="000000" w:themeColor="text1"/>
          <w:sz w:val="28"/>
          <w:szCs w:val="28"/>
        </w:rPr>
        <w:t>：</w:t>
      </w:r>
    </w:p>
    <w:p w14:paraId="15AC37EC" w14:textId="3E567B25"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1</w:t>
      </w:r>
      <w:r w:rsidRPr="001A1EEA">
        <w:rPr>
          <w:rFonts w:eastAsia="標楷體"/>
          <w:color w:val="000000" w:themeColor="text1"/>
          <w:sz w:val="28"/>
          <w:szCs w:val="28"/>
        </w:rPr>
        <w:t>）</w:t>
      </w:r>
      <w:r w:rsidR="00A50DB7" w:rsidRPr="001A1EEA">
        <w:rPr>
          <w:rFonts w:eastAsia="標楷體"/>
          <w:color w:val="000000" w:themeColor="text1"/>
          <w:sz w:val="28"/>
          <w:szCs w:val="28"/>
        </w:rPr>
        <w:t>典範學習（</w:t>
      </w:r>
      <w:r w:rsidR="00A50DB7" w:rsidRPr="001A1EEA">
        <w:rPr>
          <w:rFonts w:eastAsia="標楷體"/>
          <w:color w:val="000000" w:themeColor="text1"/>
          <w:sz w:val="28"/>
          <w:szCs w:val="28"/>
        </w:rPr>
        <w:t>Example</w:t>
      </w:r>
      <w:r w:rsidR="00A50DB7" w:rsidRPr="001A1EEA">
        <w:rPr>
          <w:rFonts w:eastAsia="標楷體"/>
          <w:color w:val="000000" w:themeColor="text1"/>
          <w:sz w:val="28"/>
          <w:szCs w:val="28"/>
        </w:rPr>
        <w:t>）：</w:t>
      </w:r>
      <w:r w:rsidR="006722D4" w:rsidRPr="001A1EEA">
        <w:rPr>
          <w:rFonts w:eastAsia="標楷體"/>
          <w:color w:val="000000" w:themeColor="text1"/>
          <w:sz w:val="28"/>
          <w:szCs w:val="28"/>
        </w:rPr>
        <w:t>以</w:t>
      </w:r>
      <w:r w:rsidR="00A50DB7" w:rsidRPr="001A1EEA">
        <w:rPr>
          <w:rFonts w:eastAsia="標楷體"/>
          <w:color w:val="000000" w:themeColor="text1"/>
          <w:sz w:val="28"/>
          <w:szCs w:val="28"/>
        </w:rPr>
        <w:t>教師或家長等學生生活親近之人物成為學生學習典範，發揮潛移默化之效果。</w:t>
      </w:r>
    </w:p>
    <w:p w14:paraId="0AEA0373" w14:textId="16BF0406"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2</w:t>
      </w:r>
      <w:r w:rsidRPr="001A1EEA">
        <w:rPr>
          <w:rFonts w:eastAsia="標楷體"/>
          <w:color w:val="000000" w:themeColor="text1"/>
          <w:sz w:val="28"/>
          <w:szCs w:val="28"/>
        </w:rPr>
        <w:t>）</w:t>
      </w:r>
      <w:r w:rsidR="00A50DB7" w:rsidRPr="001A1EEA">
        <w:rPr>
          <w:rFonts w:eastAsia="標楷體"/>
          <w:color w:val="000000" w:themeColor="text1"/>
          <w:sz w:val="28"/>
          <w:szCs w:val="28"/>
        </w:rPr>
        <w:t>啟發思辨（</w:t>
      </w:r>
      <w:r w:rsidR="00A50DB7" w:rsidRPr="001A1EEA">
        <w:rPr>
          <w:rFonts w:eastAsia="標楷體"/>
          <w:color w:val="000000" w:themeColor="text1"/>
          <w:sz w:val="28"/>
          <w:szCs w:val="28"/>
        </w:rPr>
        <w:t>Explanation</w:t>
      </w:r>
      <w:r w:rsidR="00A50DB7" w:rsidRPr="001A1EEA">
        <w:rPr>
          <w:rFonts w:eastAsia="標楷體"/>
          <w:color w:val="000000" w:themeColor="text1"/>
          <w:sz w:val="28"/>
          <w:szCs w:val="28"/>
        </w:rPr>
        <w:t>）：要對話與思辨。鼓勵學</w:t>
      </w:r>
      <w:r w:rsidR="006722D4" w:rsidRPr="001A1EEA">
        <w:rPr>
          <w:rFonts w:eastAsia="標楷體"/>
          <w:color w:val="000000" w:themeColor="text1"/>
          <w:sz w:val="28"/>
          <w:szCs w:val="28"/>
        </w:rPr>
        <w:t>生</w:t>
      </w:r>
      <w:r w:rsidR="00A50DB7" w:rsidRPr="001A1EEA">
        <w:rPr>
          <w:rFonts w:eastAsia="標楷體"/>
          <w:color w:val="000000" w:themeColor="text1"/>
          <w:sz w:val="28"/>
          <w:szCs w:val="28"/>
        </w:rPr>
        <w:t>對為什麼要有品</w:t>
      </w:r>
      <w:r w:rsidR="006722D4" w:rsidRPr="001A1EEA">
        <w:rPr>
          <w:rFonts w:eastAsia="標楷體"/>
          <w:color w:val="000000" w:themeColor="text1"/>
          <w:sz w:val="28"/>
          <w:szCs w:val="28"/>
        </w:rPr>
        <w:t>格</w:t>
      </w:r>
      <w:r w:rsidR="00A50DB7" w:rsidRPr="001A1EEA">
        <w:rPr>
          <w:rFonts w:eastAsia="標楷體"/>
          <w:color w:val="000000" w:themeColor="text1"/>
          <w:sz w:val="28"/>
          <w:szCs w:val="28"/>
        </w:rPr>
        <w:t>、品德的核心價值</w:t>
      </w:r>
      <w:r w:rsidR="00A50DB7" w:rsidRPr="001A1EEA">
        <w:rPr>
          <w:rFonts w:eastAsia="標楷體"/>
          <w:color w:val="000000" w:themeColor="text1"/>
          <w:sz w:val="28"/>
          <w:szCs w:val="28"/>
        </w:rPr>
        <w:t xml:space="preserve"> </w:t>
      </w:r>
      <w:r w:rsidR="00A50DB7" w:rsidRPr="001A1EEA">
        <w:rPr>
          <w:rFonts w:eastAsia="標楷體"/>
          <w:color w:val="000000" w:themeColor="text1"/>
          <w:sz w:val="28"/>
          <w:szCs w:val="28"/>
        </w:rPr>
        <w:t>與其生活中實踐之行為準則進行討論、澄清與思辨。</w:t>
      </w:r>
    </w:p>
    <w:p w14:paraId="4E92FFEC" w14:textId="390A1BE4"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3</w:t>
      </w:r>
      <w:r w:rsidRPr="001A1EEA">
        <w:rPr>
          <w:rFonts w:eastAsia="標楷體"/>
          <w:color w:val="000000" w:themeColor="text1"/>
          <w:sz w:val="28"/>
          <w:szCs w:val="28"/>
        </w:rPr>
        <w:t>）</w:t>
      </w:r>
      <w:r w:rsidR="00A50DB7" w:rsidRPr="001A1EEA">
        <w:rPr>
          <w:rFonts w:eastAsia="標楷體"/>
          <w:color w:val="000000" w:themeColor="text1"/>
          <w:sz w:val="28"/>
          <w:szCs w:val="28"/>
        </w:rPr>
        <w:t>勸勉激勵（</w:t>
      </w:r>
      <w:r w:rsidR="00A50DB7" w:rsidRPr="001A1EEA">
        <w:rPr>
          <w:rFonts w:eastAsia="標楷體"/>
          <w:color w:val="000000" w:themeColor="text1"/>
          <w:sz w:val="28"/>
          <w:szCs w:val="28"/>
        </w:rPr>
        <w:t>Exhortation</w:t>
      </w:r>
      <w:r w:rsidR="00A50DB7" w:rsidRPr="001A1EEA">
        <w:rPr>
          <w:rFonts w:eastAsia="標楷體"/>
          <w:color w:val="000000" w:themeColor="text1"/>
          <w:sz w:val="28"/>
          <w:szCs w:val="28"/>
        </w:rPr>
        <w:t>）：透過影片、故事、體驗教學活動及生活教育等，常常勸勉激勵師生實踐品德核心價值。</w:t>
      </w:r>
    </w:p>
    <w:p w14:paraId="7870D836" w14:textId="53DCDF21"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w:t>
      </w:r>
      <w:r w:rsidRPr="001A1EEA">
        <w:rPr>
          <w:rFonts w:eastAsia="標楷體"/>
          <w:color w:val="000000" w:themeColor="text1"/>
          <w:sz w:val="28"/>
          <w:szCs w:val="28"/>
        </w:rPr>
        <w:t>4</w:t>
      </w:r>
      <w:r w:rsidRPr="001A1EEA">
        <w:rPr>
          <w:rFonts w:eastAsia="標楷體"/>
          <w:color w:val="000000" w:themeColor="text1"/>
          <w:sz w:val="28"/>
          <w:szCs w:val="28"/>
        </w:rPr>
        <w:t>）</w:t>
      </w:r>
      <w:r w:rsidR="00A50DB7" w:rsidRPr="001A1EEA">
        <w:rPr>
          <w:rFonts w:eastAsia="標楷體"/>
          <w:color w:val="000000" w:themeColor="text1"/>
          <w:sz w:val="28"/>
          <w:szCs w:val="28"/>
        </w:rPr>
        <w:t>環境形塑（</w:t>
      </w:r>
      <w:r w:rsidR="00A50DB7" w:rsidRPr="001A1EEA">
        <w:rPr>
          <w:rFonts w:eastAsia="標楷體"/>
          <w:color w:val="000000" w:themeColor="text1"/>
          <w:sz w:val="28"/>
          <w:szCs w:val="28"/>
        </w:rPr>
        <w:t>Environment</w:t>
      </w:r>
      <w:r w:rsidR="00A50DB7" w:rsidRPr="001A1EEA">
        <w:rPr>
          <w:rFonts w:eastAsia="標楷體"/>
          <w:color w:val="000000" w:themeColor="text1"/>
          <w:sz w:val="28"/>
          <w:szCs w:val="28"/>
        </w:rPr>
        <w:t>）：透過校長及行政團隊發揮典範領導，建立具品德核心價值之校園景觀、制度及倫理文化。</w:t>
      </w:r>
    </w:p>
    <w:p w14:paraId="18956BEA" w14:textId="77777777" w:rsidR="00B864DB"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5</w:t>
      </w:r>
      <w:r w:rsidRPr="001A1EEA">
        <w:rPr>
          <w:rFonts w:eastAsia="標楷體"/>
          <w:color w:val="000000" w:themeColor="text1"/>
          <w:sz w:val="28"/>
          <w:szCs w:val="28"/>
        </w:rPr>
        <w:t>）</w:t>
      </w:r>
      <w:r w:rsidR="00A50DB7" w:rsidRPr="001A1EEA">
        <w:rPr>
          <w:rFonts w:eastAsia="標楷體"/>
          <w:color w:val="000000" w:themeColor="text1"/>
          <w:sz w:val="28"/>
          <w:szCs w:val="28"/>
        </w:rPr>
        <w:t>體驗反思（</w:t>
      </w:r>
      <w:r w:rsidR="00A50DB7" w:rsidRPr="001A1EEA">
        <w:rPr>
          <w:rFonts w:eastAsia="標楷體"/>
          <w:color w:val="000000" w:themeColor="text1"/>
          <w:sz w:val="28"/>
          <w:szCs w:val="28"/>
        </w:rPr>
        <w:t>Experience</w:t>
      </w:r>
      <w:r w:rsidR="00A50DB7" w:rsidRPr="001A1EEA">
        <w:rPr>
          <w:rFonts w:eastAsia="標楷體"/>
          <w:color w:val="000000" w:themeColor="text1"/>
          <w:sz w:val="28"/>
          <w:szCs w:val="28"/>
        </w:rPr>
        <w:t>）：推動服務學習課程及社區服務，實踐品德核心價值。</w:t>
      </w:r>
    </w:p>
    <w:p w14:paraId="18D039CE" w14:textId="7E749BCC"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color w:val="000000" w:themeColor="text1"/>
          <w:sz w:val="28"/>
          <w:szCs w:val="28"/>
        </w:rPr>
        <w:t>）</w:t>
      </w:r>
      <w:r w:rsidR="00A50DB7" w:rsidRPr="001A1EEA">
        <w:rPr>
          <w:rFonts w:eastAsia="標楷體"/>
          <w:color w:val="000000" w:themeColor="text1"/>
          <w:sz w:val="28"/>
          <w:szCs w:val="28"/>
        </w:rPr>
        <w:t>正向期許（</w:t>
      </w:r>
      <w:r w:rsidR="00A50DB7" w:rsidRPr="001A1EEA">
        <w:rPr>
          <w:rFonts w:eastAsia="標楷體"/>
          <w:color w:val="000000" w:themeColor="text1"/>
          <w:sz w:val="28"/>
          <w:szCs w:val="28"/>
        </w:rPr>
        <w:t>Expectation</w:t>
      </w:r>
      <w:r w:rsidR="00A50DB7" w:rsidRPr="001A1EEA">
        <w:rPr>
          <w:rFonts w:eastAsia="標楷體"/>
          <w:color w:val="000000" w:themeColor="text1"/>
          <w:sz w:val="28"/>
          <w:szCs w:val="28"/>
        </w:rPr>
        <w:t>）：協助</w:t>
      </w:r>
      <w:r w:rsidR="00A50DB7" w:rsidRPr="001A1EEA">
        <w:rPr>
          <w:rFonts w:ascii="標楷體" w:eastAsia="標楷體" w:hAnsi="標楷體"/>
          <w:color w:val="000000" w:themeColor="text1"/>
          <w:sz w:val="28"/>
          <w:szCs w:val="28"/>
        </w:rPr>
        <w:t>學生自己設定合理、優質的品德目標，並能自我激勵，不斷追求成長。</w:t>
      </w:r>
    </w:p>
    <w:p w14:paraId="1C4EEDD4" w14:textId="77777777" w:rsidR="00A50DB7" w:rsidRPr="001A1EEA" w:rsidRDefault="00A50DB7" w:rsidP="00866F35">
      <w:pPr>
        <w:pStyle w:val="afb"/>
        <w:adjustRightInd w:val="0"/>
        <w:snapToGrid w:val="0"/>
        <w:ind w:leftChars="0" w:left="525"/>
        <w:jc w:val="both"/>
        <w:rPr>
          <w:rFonts w:ascii="標楷體" w:eastAsia="標楷體" w:hAnsi="標楷體"/>
          <w:color w:val="000000" w:themeColor="text1"/>
          <w:sz w:val="28"/>
          <w:szCs w:val="28"/>
        </w:rPr>
      </w:pPr>
    </w:p>
    <w:p w14:paraId="6058AEF5" w14:textId="77777777" w:rsidR="00866F35" w:rsidRPr="001A1EEA" w:rsidRDefault="00866F35" w:rsidP="00866F35">
      <w:pPr>
        <w:pStyle w:val="afb"/>
        <w:adjustRightInd w:val="0"/>
        <w:snapToGrid w:val="0"/>
        <w:ind w:leftChars="0" w:left="525"/>
        <w:jc w:val="both"/>
        <w:rPr>
          <w:rFonts w:ascii="標楷體" w:eastAsia="標楷體" w:hAnsi="標楷體"/>
          <w:color w:val="000000" w:themeColor="text1"/>
          <w:sz w:val="28"/>
          <w:szCs w:val="28"/>
        </w:rPr>
      </w:pPr>
    </w:p>
    <w:p w14:paraId="39D3A0CF" w14:textId="76C0865A"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三、</w:t>
      </w:r>
      <w:r w:rsidR="00210267" w:rsidRPr="001A1EEA">
        <w:rPr>
          <w:rFonts w:ascii="標楷體" w:eastAsia="標楷體" w:hAnsi="標楷體" w:hint="eastAsia"/>
          <w:b/>
          <w:color w:val="000000" w:themeColor="text1"/>
          <w:sz w:val="28"/>
          <w:szCs w:val="28"/>
        </w:rPr>
        <w:t>人口老化議題</w:t>
      </w:r>
      <w:r w:rsidR="00BD66B2" w:rsidRPr="001A1EEA">
        <w:rPr>
          <w:rFonts w:ascii="標楷體" w:eastAsia="標楷體" w:hAnsi="標楷體" w:hint="eastAsia"/>
          <w:b/>
          <w:color w:val="000000" w:themeColor="text1"/>
          <w:sz w:val="28"/>
          <w:szCs w:val="28"/>
        </w:rPr>
        <w:t>程設計參考內涵:</w:t>
      </w:r>
    </w:p>
    <w:p w14:paraId="7B141F89" w14:textId="5A89D1F3" w:rsidR="00BD66B2"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color w:val="000000" w:themeColor="text1"/>
          <w:sz w:val="28"/>
          <w:szCs w:val="28"/>
        </w:rPr>
        <w:t>定義</w:t>
      </w:r>
    </w:p>
    <w:p w14:paraId="23D7B6A3" w14:textId="74484665" w:rsidR="00BD66B2" w:rsidRPr="001A1EEA" w:rsidRDefault="00B202F0" w:rsidP="00BD66B2">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人口老化：人口分布往較高年齡傾斜的現象。</w:t>
      </w:r>
      <w:r w:rsidR="00BD66B2" w:rsidRPr="001A1EEA">
        <w:rPr>
          <w:rFonts w:eastAsia="標楷體"/>
          <w:color w:val="000000" w:themeColor="text1"/>
          <w:sz w:val="28"/>
          <w:szCs w:val="28"/>
        </w:rPr>
        <w:t xml:space="preserve"> </w:t>
      </w:r>
    </w:p>
    <w:p w14:paraId="2CF3B0CC" w14:textId="13C178D8" w:rsidR="00BD66B2"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BD66B2" w:rsidRPr="001A1EEA">
        <w:rPr>
          <w:rFonts w:eastAsia="標楷體"/>
          <w:color w:val="000000" w:themeColor="text1"/>
          <w:sz w:val="28"/>
          <w:szCs w:val="28"/>
        </w:rPr>
        <w:t>學習目標</w:t>
      </w:r>
    </w:p>
    <w:p w14:paraId="24058EEB" w14:textId="0045BC88"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1.</w:t>
      </w:r>
      <w:r w:rsidR="00BD66B2" w:rsidRPr="001A1EEA">
        <w:rPr>
          <w:rFonts w:eastAsia="標楷體"/>
          <w:color w:val="000000" w:themeColor="text1"/>
          <w:sz w:val="28"/>
          <w:szCs w:val="28"/>
        </w:rPr>
        <w:t>能覺察人口老化的趨勢。</w:t>
      </w:r>
    </w:p>
    <w:p w14:paraId="04489CF3" w14:textId="0E5E5A8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2.</w:t>
      </w:r>
      <w:r w:rsidR="00BD66B2" w:rsidRPr="001A1EEA">
        <w:rPr>
          <w:rFonts w:eastAsia="標楷體"/>
          <w:color w:val="000000" w:themeColor="text1"/>
          <w:sz w:val="28"/>
          <w:szCs w:val="28"/>
        </w:rPr>
        <w:t>能了解人口老化對個人、家庭、社會、與國家的影響。</w:t>
      </w:r>
    </w:p>
    <w:p w14:paraId="70B9C601" w14:textId="54C33AC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3.</w:t>
      </w:r>
      <w:r w:rsidR="00BD66B2" w:rsidRPr="001A1EEA">
        <w:rPr>
          <w:rFonts w:eastAsia="標楷體"/>
          <w:color w:val="000000" w:themeColor="text1"/>
          <w:sz w:val="28"/>
          <w:szCs w:val="28"/>
        </w:rPr>
        <w:t>能理解並關懷長者。</w:t>
      </w:r>
    </w:p>
    <w:p w14:paraId="7C6E23B5" w14:textId="60B25DFB"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4.</w:t>
      </w:r>
      <w:r w:rsidR="00BD66B2" w:rsidRPr="001A1EEA">
        <w:rPr>
          <w:rFonts w:eastAsia="標楷體"/>
          <w:color w:val="000000" w:themeColor="text1"/>
          <w:sz w:val="28"/>
          <w:szCs w:val="28"/>
        </w:rPr>
        <w:t>能運用社會資源，關切長者政策，善盡公民責任。</w:t>
      </w:r>
    </w:p>
    <w:p w14:paraId="1078D3A1" w14:textId="35CC3E00" w:rsidR="00BD66B2"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D66B2" w:rsidRPr="001A1EEA">
        <w:rPr>
          <w:rFonts w:eastAsia="標楷體"/>
          <w:color w:val="000000" w:themeColor="text1"/>
          <w:sz w:val="28"/>
          <w:szCs w:val="28"/>
        </w:rPr>
        <w:t>內涵說明</w:t>
      </w:r>
    </w:p>
    <w:p w14:paraId="1B78A9A6" w14:textId="4FD771B0" w:rsidR="00BD66B2" w:rsidRPr="001A1EEA" w:rsidRDefault="00B864DB" w:rsidP="00B202F0">
      <w:pPr>
        <w:adjustRightInd w:val="0"/>
        <w:snapToGrid w:val="0"/>
        <w:ind w:leftChars="200" w:left="48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w:t>
      </w:r>
      <w:r w:rsidR="00BD66B2" w:rsidRPr="001A1EEA">
        <w:rPr>
          <w:rFonts w:eastAsia="標楷體"/>
          <w:color w:val="000000" w:themeColor="text1"/>
          <w:sz w:val="28"/>
          <w:szCs w:val="28"/>
        </w:rPr>
        <w:t>population aging</w:t>
      </w:r>
      <w:r w:rsidR="00BD66B2" w:rsidRPr="001A1EEA">
        <w:rPr>
          <w:rFonts w:eastAsia="標楷體"/>
          <w:color w:val="000000" w:themeColor="text1"/>
          <w:sz w:val="28"/>
          <w:szCs w:val="28"/>
        </w:rPr>
        <w:t>）是最影響社會發展與變遷的關鍵議題之一，因為此現象影響了整體人口結構分配、社會與家庭組成結構、以及國家的勞</w:t>
      </w:r>
      <w:r w:rsidR="00BD66B2" w:rsidRPr="001A1EEA">
        <w:rPr>
          <w:rFonts w:eastAsia="標楷體"/>
          <w:color w:val="000000" w:themeColor="text1"/>
          <w:sz w:val="28"/>
          <w:szCs w:val="28"/>
        </w:rPr>
        <w:lastRenderedPageBreak/>
        <w:t>動人口分布等等。依照聯合國世界衛生組織的定義，我國</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歲以上的高齡人口於</w:t>
      </w:r>
      <w:r w:rsidR="00BD66B2" w:rsidRPr="001A1EEA">
        <w:rPr>
          <w:rFonts w:eastAsia="標楷體"/>
          <w:color w:val="000000" w:themeColor="text1"/>
          <w:sz w:val="28"/>
          <w:szCs w:val="28"/>
        </w:rPr>
        <w:t>1993</w:t>
      </w:r>
      <w:r w:rsidR="00BD66B2" w:rsidRPr="001A1EEA">
        <w:rPr>
          <w:rFonts w:eastAsia="標楷體"/>
          <w:color w:val="000000" w:themeColor="text1"/>
          <w:sz w:val="28"/>
          <w:szCs w:val="28"/>
        </w:rPr>
        <w:t>年底已占總人口的</w:t>
      </w:r>
      <w:r w:rsidR="00BD66B2" w:rsidRPr="001A1EEA">
        <w:rPr>
          <w:rFonts w:eastAsia="標楷體"/>
          <w:color w:val="000000" w:themeColor="text1"/>
          <w:sz w:val="28"/>
          <w:szCs w:val="28"/>
        </w:rPr>
        <w:t>7%</w:t>
      </w:r>
      <w:r w:rsidR="00BD66B2" w:rsidRPr="001A1EEA">
        <w:rPr>
          <w:rFonts w:eastAsia="標楷體"/>
          <w:color w:val="000000" w:themeColor="text1"/>
          <w:sz w:val="28"/>
          <w:szCs w:val="28"/>
        </w:rPr>
        <w:t>，正式成為高齡化社會（</w:t>
      </w:r>
      <w:r w:rsidR="00BD66B2" w:rsidRPr="001A1EEA">
        <w:rPr>
          <w:rFonts w:eastAsia="標楷體"/>
          <w:color w:val="000000" w:themeColor="text1"/>
          <w:sz w:val="28"/>
          <w:szCs w:val="28"/>
        </w:rPr>
        <w:t>ageing society</w:t>
      </w:r>
      <w:r w:rsidR="00BD66B2" w:rsidRPr="001A1EEA">
        <w:rPr>
          <w:rFonts w:eastAsia="標楷體"/>
          <w:color w:val="000000" w:themeColor="text1"/>
          <w:sz w:val="28"/>
          <w:szCs w:val="28"/>
        </w:rPr>
        <w:t>）。而根據經建會估計，</w:t>
      </w:r>
      <w:r w:rsidR="00BD66B2" w:rsidRPr="001A1EEA">
        <w:rPr>
          <w:rFonts w:eastAsia="標楷體"/>
          <w:color w:val="000000" w:themeColor="text1"/>
          <w:sz w:val="28"/>
          <w:szCs w:val="28"/>
        </w:rPr>
        <w:t>2017</w:t>
      </w:r>
      <w:r w:rsidR="00BD66B2" w:rsidRPr="001A1EEA">
        <w:rPr>
          <w:rFonts w:eastAsia="標楷體"/>
          <w:color w:val="000000" w:themeColor="text1"/>
          <w:sz w:val="28"/>
          <w:szCs w:val="28"/>
        </w:rPr>
        <w:t>年底</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歲以上人口占總人口的比率將增加為</w:t>
      </w:r>
      <w:r w:rsidR="00BD66B2" w:rsidRPr="001A1EEA">
        <w:rPr>
          <w:rFonts w:eastAsia="標楷體"/>
          <w:color w:val="000000" w:themeColor="text1"/>
          <w:sz w:val="28"/>
          <w:szCs w:val="28"/>
        </w:rPr>
        <w:t>14%</w:t>
      </w:r>
      <w:r w:rsidR="00BD66B2" w:rsidRPr="001A1EEA">
        <w:rPr>
          <w:rFonts w:eastAsia="標楷體"/>
          <w:color w:val="000000" w:themeColor="text1"/>
          <w:sz w:val="28"/>
          <w:szCs w:val="28"/>
        </w:rPr>
        <w:t>，達到國際所稱的高齡社會（</w:t>
      </w:r>
      <w:r w:rsidR="00BD66B2" w:rsidRPr="001A1EEA">
        <w:rPr>
          <w:rFonts w:eastAsia="標楷體"/>
          <w:color w:val="000000" w:themeColor="text1"/>
          <w:sz w:val="28"/>
          <w:szCs w:val="28"/>
        </w:rPr>
        <w:t>aged society</w:t>
      </w:r>
      <w:r w:rsidR="00BD66B2" w:rsidRPr="001A1EEA">
        <w:rPr>
          <w:rFonts w:eastAsia="標楷體"/>
          <w:color w:val="000000" w:themeColor="text1"/>
          <w:sz w:val="28"/>
          <w:szCs w:val="28"/>
        </w:rPr>
        <w:t>）；並且將於</w:t>
      </w:r>
      <w:r w:rsidR="00BD66B2" w:rsidRPr="001A1EEA">
        <w:rPr>
          <w:rFonts w:eastAsia="標楷體"/>
          <w:color w:val="000000" w:themeColor="text1"/>
          <w:sz w:val="28"/>
          <w:szCs w:val="28"/>
        </w:rPr>
        <w:t>2025</w:t>
      </w:r>
      <w:r w:rsidR="00BD66B2" w:rsidRPr="001A1EEA">
        <w:rPr>
          <w:rFonts w:eastAsia="標楷體"/>
          <w:color w:val="000000" w:themeColor="text1"/>
          <w:sz w:val="28"/>
          <w:szCs w:val="28"/>
        </w:rPr>
        <w:t>年增加為</w:t>
      </w:r>
      <w:r w:rsidR="00BD66B2" w:rsidRPr="001A1EEA">
        <w:rPr>
          <w:rFonts w:eastAsia="標楷體"/>
          <w:color w:val="000000" w:themeColor="text1"/>
          <w:sz w:val="28"/>
          <w:szCs w:val="28"/>
        </w:rPr>
        <w:t>20%</w:t>
      </w:r>
      <w:r w:rsidR="00BD66B2" w:rsidRPr="001A1EEA">
        <w:rPr>
          <w:rFonts w:eastAsia="標楷體"/>
          <w:color w:val="000000" w:themeColor="text1"/>
          <w:sz w:val="28"/>
          <w:szCs w:val="28"/>
        </w:rPr>
        <w:t>，邁入超高齡社會（</w:t>
      </w:r>
      <w:r w:rsidR="00BD66B2" w:rsidRPr="001A1EEA">
        <w:rPr>
          <w:rFonts w:eastAsia="標楷體"/>
          <w:color w:val="000000" w:themeColor="text1"/>
          <w:sz w:val="28"/>
          <w:szCs w:val="28"/>
        </w:rPr>
        <w:t>super-aged society</w:t>
      </w:r>
      <w:r w:rsidR="00BD66B2" w:rsidRPr="001A1EEA">
        <w:rPr>
          <w:rFonts w:eastAsia="標楷體"/>
          <w:color w:val="000000" w:themeColor="text1"/>
          <w:sz w:val="28"/>
          <w:szCs w:val="28"/>
        </w:rPr>
        <w:t>），顯見人口老化已成為台灣社會必須面臨的大問題。對個人而言，老化其實是一個緩慢漸進的自然過程。但因為年齡層、老化速度與環境條件不同，使得高齡者成為異質性相當高的族群。在老化的過程裡，個人需要面對各項生理、心理、與健康情況的變化，若調適不佳，將對個人身心產生顯著的負向影響。對社會而言，人口老化除了影響家庭的組成結構與功能外，亦對經濟與政治帶來顯著的影響。既然人口老化已是當今社會不可避免的趨勢，如何建構高齡友善（包容性與無障礙）的生活環境與社會自是當務之急。</w:t>
      </w:r>
      <w:r w:rsidR="000026AF" w:rsidRPr="001A1EEA">
        <w:rPr>
          <w:rFonts w:eastAsia="標楷體"/>
          <w:color w:val="000000" w:themeColor="text1"/>
          <w:sz w:val="28"/>
          <w:szCs w:val="28"/>
        </w:rPr>
        <w:t>因此，在衛生福利部擬定的老人政策中，最核心的內涵是：「</w:t>
      </w:r>
      <w:r w:rsidR="000026AF" w:rsidRPr="001A1EEA">
        <w:rPr>
          <w:rFonts w:eastAsia="標楷體"/>
          <w:bCs/>
          <w:color w:val="000000" w:themeColor="text1"/>
          <w:sz w:val="28"/>
          <w:szCs w:val="28"/>
        </w:rPr>
        <w:t>生理、心理及社會面向的『最適化』，老人得以在無歧視的環境中積極參與社會，獨立自主且有良好的生活品質。</w:t>
      </w:r>
      <w:r w:rsidR="000026AF" w:rsidRPr="001A1EEA">
        <w:rPr>
          <w:rFonts w:eastAsia="標楷體"/>
          <w:color w:val="000000" w:themeColor="text1"/>
          <w:sz w:val="28"/>
          <w:szCs w:val="28"/>
        </w:rPr>
        <w:t>」</w:t>
      </w:r>
    </w:p>
    <w:p w14:paraId="370BE31E" w14:textId="3CD76F01" w:rsidR="00210267" w:rsidRPr="001A1EEA" w:rsidRDefault="00210267" w:rsidP="00BD66B2">
      <w:pPr>
        <w:adjustRightInd w:val="0"/>
        <w:snapToGrid w:val="0"/>
        <w:jc w:val="both"/>
        <w:rPr>
          <w:rFonts w:ascii="標楷體" w:eastAsia="標楷體" w:hAnsi="標楷體"/>
          <w:color w:val="000000" w:themeColor="text1"/>
          <w:sz w:val="28"/>
          <w:szCs w:val="28"/>
        </w:rPr>
      </w:pPr>
    </w:p>
    <w:p w14:paraId="222BA26D" w14:textId="4EAF676E" w:rsidR="00210267" w:rsidRPr="001A1EEA" w:rsidRDefault="00210267" w:rsidP="008C2770">
      <w:pPr>
        <w:adjustRightInd w:val="0"/>
        <w:snapToGrid w:val="0"/>
        <w:jc w:val="both"/>
        <w:rPr>
          <w:rFonts w:ascii="標楷體" w:eastAsia="標楷體" w:hAnsi="標楷體"/>
          <w:color w:val="000000" w:themeColor="text1"/>
        </w:rPr>
      </w:pPr>
    </w:p>
    <w:p w14:paraId="3A1FB93C" w14:textId="1D038627" w:rsidR="00210267" w:rsidRPr="001A1EEA" w:rsidRDefault="00210267" w:rsidP="008C2770">
      <w:pPr>
        <w:adjustRightInd w:val="0"/>
        <w:snapToGrid w:val="0"/>
        <w:jc w:val="both"/>
        <w:rPr>
          <w:rFonts w:ascii="標楷體" w:eastAsia="標楷體" w:hAnsi="標楷體"/>
          <w:color w:val="000000" w:themeColor="text1"/>
        </w:rPr>
      </w:pPr>
    </w:p>
    <w:p w14:paraId="2B3E5153" w14:textId="701743D1" w:rsidR="00210267" w:rsidRPr="001A1EEA" w:rsidRDefault="00210267" w:rsidP="008C2770">
      <w:pPr>
        <w:adjustRightInd w:val="0"/>
        <w:snapToGrid w:val="0"/>
        <w:jc w:val="both"/>
        <w:rPr>
          <w:rFonts w:ascii="標楷體" w:eastAsia="標楷體" w:hAnsi="標楷體"/>
          <w:color w:val="000000" w:themeColor="text1"/>
        </w:rPr>
      </w:pPr>
    </w:p>
    <w:p w14:paraId="0243AF41" w14:textId="77777777" w:rsidR="00B202F0" w:rsidRPr="001A1EEA" w:rsidRDefault="00B202F0" w:rsidP="008C2770">
      <w:pPr>
        <w:adjustRightInd w:val="0"/>
        <w:snapToGrid w:val="0"/>
        <w:jc w:val="both"/>
        <w:rPr>
          <w:rFonts w:ascii="標楷體" w:eastAsia="標楷體" w:hAnsi="標楷體"/>
          <w:color w:val="000000" w:themeColor="text1"/>
        </w:rPr>
      </w:pPr>
    </w:p>
    <w:p w14:paraId="479193C6" w14:textId="1E5DAD3E" w:rsidR="00210267" w:rsidRPr="001A1EEA" w:rsidRDefault="00210267" w:rsidP="008C2770">
      <w:pPr>
        <w:adjustRightInd w:val="0"/>
        <w:snapToGrid w:val="0"/>
        <w:jc w:val="both"/>
        <w:rPr>
          <w:rFonts w:ascii="標楷體" w:eastAsia="標楷體" w:hAnsi="標楷體"/>
          <w:color w:val="000000" w:themeColor="text1"/>
        </w:rPr>
      </w:pPr>
    </w:p>
    <w:p w14:paraId="0ACBEBAF" w14:textId="62490699" w:rsidR="006722D4" w:rsidRPr="001A1EEA" w:rsidRDefault="006722D4" w:rsidP="008C2770">
      <w:pPr>
        <w:adjustRightInd w:val="0"/>
        <w:snapToGrid w:val="0"/>
        <w:jc w:val="both"/>
        <w:rPr>
          <w:rFonts w:ascii="標楷體" w:eastAsia="標楷體" w:hAnsi="標楷體"/>
          <w:color w:val="000000" w:themeColor="text1"/>
        </w:rPr>
      </w:pPr>
    </w:p>
    <w:p w14:paraId="268F1498" w14:textId="0B260D52" w:rsidR="006722D4" w:rsidRPr="001A1EEA" w:rsidRDefault="006722D4" w:rsidP="008C2770">
      <w:pPr>
        <w:adjustRightInd w:val="0"/>
        <w:snapToGrid w:val="0"/>
        <w:jc w:val="both"/>
        <w:rPr>
          <w:rFonts w:ascii="標楷體" w:eastAsia="標楷體" w:hAnsi="標楷體"/>
          <w:color w:val="000000" w:themeColor="text1"/>
        </w:rPr>
      </w:pPr>
    </w:p>
    <w:p w14:paraId="4DD9B930" w14:textId="1B06A393" w:rsidR="006722D4" w:rsidRPr="001A1EEA" w:rsidRDefault="006722D4" w:rsidP="008C2770">
      <w:pPr>
        <w:adjustRightInd w:val="0"/>
        <w:snapToGrid w:val="0"/>
        <w:jc w:val="both"/>
        <w:rPr>
          <w:rFonts w:ascii="標楷體" w:eastAsia="標楷體" w:hAnsi="標楷體"/>
          <w:color w:val="000000" w:themeColor="text1"/>
        </w:rPr>
      </w:pPr>
    </w:p>
    <w:p w14:paraId="68BE0CED" w14:textId="023549D9" w:rsidR="006722D4" w:rsidRPr="001A1EEA" w:rsidRDefault="006722D4" w:rsidP="008C2770">
      <w:pPr>
        <w:adjustRightInd w:val="0"/>
        <w:snapToGrid w:val="0"/>
        <w:jc w:val="both"/>
        <w:rPr>
          <w:rFonts w:ascii="標楷體" w:eastAsia="標楷體" w:hAnsi="標楷體"/>
          <w:color w:val="000000" w:themeColor="text1"/>
        </w:rPr>
      </w:pPr>
    </w:p>
    <w:p w14:paraId="515EB883" w14:textId="205AF6F5" w:rsidR="006722D4" w:rsidRPr="001A1EEA" w:rsidRDefault="006722D4" w:rsidP="008C2770">
      <w:pPr>
        <w:adjustRightInd w:val="0"/>
        <w:snapToGrid w:val="0"/>
        <w:jc w:val="both"/>
        <w:rPr>
          <w:rFonts w:ascii="標楷體" w:eastAsia="標楷體" w:hAnsi="標楷體"/>
          <w:color w:val="000000" w:themeColor="text1"/>
        </w:rPr>
      </w:pPr>
    </w:p>
    <w:p w14:paraId="5CC0E15B" w14:textId="465FFE8A" w:rsidR="006722D4" w:rsidRPr="001A1EEA" w:rsidRDefault="006722D4" w:rsidP="008C2770">
      <w:pPr>
        <w:adjustRightInd w:val="0"/>
        <w:snapToGrid w:val="0"/>
        <w:jc w:val="both"/>
        <w:rPr>
          <w:rFonts w:ascii="標楷體" w:eastAsia="標楷體" w:hAnsi="標楷體"/>
          <w:color w:val="000000" w:themeColor="text1"/>
        </w:rPr>
      </w:pPr>
    </w:p>
    <w:p w14:paraId="6BB4C0EF" w14:textId="5AC6019E" w:rsidR="006722D4" w:rsidRPr="001A1EEA" w:rsidRDefault="006722D4" w:rsidP="008C2770">
      <w:pPr>
        <w:adjustRightInd w:val="0"/>
        <w:snapToGrid w:val="0"/>
        <w:jc w:val="both"/>
        <w:rPr>
          <w:rFonts w:ascii="標楷體" w:eastAsia="標楷體" w:hAnsi="標楷體"/>
          <w:color w:val="000000" w:themeColor="text1"/>
        </w:rPr>
      </w:pPr>
    </w:p>
    <w:p w14:paraId="2914B665" w14:textId="77777777" w:rsidR="00B864DB" w:rsidRPr="001A1EEA" w:rsidRDefault="00B864DB" w:rsidP="008C2770">
      <w:pPr>
        <w:adjustRightInd w:val="0"/>
        <w:snapToGrid w:val="0"/>
        <w:jc w:val="both"/>
        <w:rPr>
          <w:rFonts w:ascii="標楷體" w:eastAsia="標楷體" w:hAnsi="標楷體"/>
          <w:color w:val="000000" w:themeColor="text1"/>
        </w:rPr>
      </w:pPr>
    </w:p>
    <w:p w14:paraId="1AA60661" w14:textId="77777777" w:rsidR="00B864DB" w:rsidRPr="001A1EEA" w:rsidRDefault="00B864DB" w:rsidP="008C2770">
      <w:pPr>
        <w:adjustRightInd w:val="0"/>
        <w:snapToGrid w:val="0"/>
        <w:jc w:val="both"/>
        <w:rPr>
          <w:rFonts w:ascii="標楷體" w:eastAsia="標楷體" w:hAnsi="標楷體"/>
          <w:color w:val="000000" w:themeColor="text1"/>
        </w:rPr>
      </w:pPr>
    </w:p>
    <w:p w14:paraId="6E4F67DD" w14:textId="77777777" w:rsidR="00B864DB" w:rsidRPr="001A1EEA" w:rsidRDefault="00B864DB" w:rsidP="008C2770">
      <w:pPr>
        <w:adjustRightInd w:val="0"/>
        <w:snapToGrid w:val="0"/>
        <w:jc w:val="both"/>
        <w:rPr>
          <w:rFonts w:ascii="標楷體" w:eastAsia="標楷體" w:hAnsi="標楷體"/>
          <w:color w:val="000000" w:themeColor="text1"/>
        </w:rPr>
      </w:pPr>
    </w:p>
    <w:p w14:paraId="77508510" w14:textId="77777777" w:rsidR="00B864DB" w:rsidRPr="001A1EEA" w:rsidRDefault="00B864DB" w:rsidP="008C2770">
      <w:pPr>
        <w:adjustRightInd w:val="0"/>
        <w:snapToGrid w:val="0"/>
        <w:jc w:val="both"/>
        <w:rPr>
          <w:rFonts w:ascii="標楷體" w:eastAsia="標楷體" w:hAnsi="標楷體"/>
          <w:color w:val="000000" w:themeColor="text1"/>
        </w:rPr>
      </w:pPr>
    </w:p>
    <w:p w14:paraId="670DB9B6" w14:textId="77777777" w:rsidR="00B864DB" w:rsidRPr="001A1EEA" w:rsidRDefault="00B864DB" w:rsidP="008C2770">
      <w:pPr>
        <w:adjustRightInd w:val="0"/>
        <w:snapToGrid w:val="0"/>
        <w:jc w:val="both"/>
        <w:rPr>
          <w:rFonts w:ascii="標楷體" w:eastAsia="標楷體" w:hAnsi="標楷體"/>
          <w:color w:val="000000" w:themeColor="text1"/>
        </w:rPr>
      </w:pPr>
    </w:p>
    <w:p w14:paraId="149A618C" w14:textId="77777777" w:rsidR="00B864DB" w:rsidRPr="001A1EEA" w:rsidRDefault="00B864DB" w:rsidP="008C2770">
      <w:pPr>
        <w:adjustRightInd w:val="0"/>
        <w:snapToGrid w:val="0"/>
        <w:jc w:val="both"/>
        <w:rPr>
          <w:rFonts w:ascii="標楷體" w:eastAsia="標楷體" w:hAnsi="標楷體"/>
          <w:color w:val="000000" w:themeColor="text1"/>
        </w:rPr>
      </w:pPr>
    </w:p>
    <w:p w14:paraId="019CF6F4" w14:textId="77777777" w:rsidR="00B864DB" w:rsidRPr="001A1EEA" w:rsidRDefault="00B864DB" w:rsidP="008C2770">
      <w:pPr>
        <w:adjustRightInd w:val="0"/>
        <w:snapToGrid w:val="0"/>
        <w:jc w:val="both"/>
        <w:rPr>
          <w:rFonts w:ascii="標楷體" w:eastAsia="標楷體" w:hAnsi="標楷體"/>
          <w:color w:val="000000" w:themeColor="text1"/>
        </w:rPr>
      </w:pPr>
    </w:p>
    <w:p w14:paraId="7DBA9FDD" w14:textId="77777777" w:rsidR="00B864DB" w:rsidRPr="001A1EEA" w:rsidRDefault="00B864DB" w:rsidP="008C2770">
      <w:pPr>
        <w:adjustRightInd w:val="0"/>
        <w:snapToGrid w:val="0"/>
        <w:jc w:val="both"/>
        <w:rPr>
          <w:rFonts w:ascii="標楷體" w:eastAsia="標楷體" w:hAnsi="標楷體"/>
          <w:color w:val="000000" w:themeColor="text1"/>
        </w:rPr>
      </w:pPr>
    </w:p>
    <w:p w14:paraId="7B93EE73" w14:textId="77777777" w:rsidR="00B864DB" w:rsidRPr="001A1EEA" w:rsidRDefault="00B864DB" w:rsidP="008C2770">
      <w:pPr>
        <w:adjustRightInd w:val="0"/>
        <w:snapToGrid w:val="0"/>
        <w:jc w:val="both"/>
        <w:rPr>
          <w:rFonts w:ascii="標楷體" w:eastAsia="標楷體" w:hAnsi="標楷體"/>
          <w:color w:val="000000" w:themeColor="text1"/>
        </w:rPr>
      </w:pPr>
    </w:p>
    <w:p w14:paraId="752F9F3F" w14:textId="77777777" w:rsidR="00B864DB" w:rsidRPr="001A1EEA" w:rsidRDefault="00B864DB" w:rsidP="008C2770">
      <w:pPr>
        <w:adjustRightInd w:val="0"/>
        <w:snapToGrid w:val="0"/>
        <w:jc w:val="both"/>
        <w:rPr>
          <w:rFonts w:ascii="標楷體" w:eastAsia="標楷體" w:hAnsi="標楷體"/>
          <w:color w:val="000000" w:themeColor="text1"/>
        </w:rPr>
      </w:pPr>
    </w:p>
    <w:p w14:paraId="3EFD1C43" w14:textId="77777777" w:rsidR="00B864DB" w:rsidRPr="001A1EEA" w:rsidRDefault="00B864DB" w:rsidP="008C2770">
      <w:pPr>
        <w:adjustRightInd w:val="0"/>
        <w:snapToGrid w:val="0"/>
        <w:jc w:val="both"/>
        <w:rPr>
          <w:rFonts w:ascii="標楷體" w:eastAsia="標楷體" w:hAnsi="標楷體"/>
          <w:color w:val="000000" w:themeColor="text1"/>
        </w:rPr>
      </w:pPr>
    </w:p>
    <w:p w14:paraId="0F32113B" w14:textId="77777777" w:rsidR="00B864DB" w:rsidRPr="001A1EEA" w:rsidRDefault="00B864DB" w:rsidP="008C2770">
      <w:pPr>
        <w:adjustRightInd w:val="0"/>
        <w:snapToGrid w:val="0"/>
        <w:jc w:val="both"/>
        <w:rPr>
          <w:rFonts w:ascii="標楷體" w:eastAsia="標楷體" w:hAnsi="標楷體"/>
          <w:color w:val="000000" w:themeColor="text1"/>
        </w:rPr>
      </w:pPr>
    </w:p>
    <w:p w14:paraId="0ECBC493" w14:textId="77777777" w:rsidR="00B864DB" w:rsidRPr="001A1EEA" w:rsidRDefault="00B864DB" w:rsidP="008C2770">
      <w:pPr>
        <w:adjustRightInd w:val="0"/>
        <w:snapToGrid w:val="0"/>
        <w:jc w:val="both"/>
        <w:rPr>
          <w:rFonts w:ascii="標楷體" w:eastAsia="標楷體" w:hAnsi="標楷體"/>
          <w:color w:val="000000" w:themeColor="text1"/>
        </w:rPr>
      </w:pPr>
    </w:p>
    <w:p w14:paraId="7938E3EF" w14:textId="329773D5" w:rsidR="006722D4" w:rsidRPr="001A1EEA" w:rsidRDefault="006722D4" w:rsidP="008C2770">
      <w:pPr>
        <w:adjustRightInd w:val="0"/>
        <w:snapToGrid w:val="0"/>
        <w:jc w:val="both"/>
        <w:rPr>
          <w:rFonts w:ascii="標楷體" w:eastAsia="標楷體" w:hAnsi="標楷體"/>
          <w:color w:val="000000" w:themeColor="text1"/>
        </w:rPr>
      </w:pPr>
    </w:p>
    <w:p w14:paraId="774380D3" w14:textId="185786DD" w:rsidR="006722D4" w:rsidRPr="001A1EEA" w:rsidRDefault="006722D4" w:rsidP="008C2770">
      <w:pPr>
        <w:adjustRightInd w:val="0"/>
        <w:snapToGrid w:val="0"/>
        <w:jc w:val="both"/>
        <w:rPr>
          <w:rFonts w:ascii="標楷體" w:eastAsia="標楷體" w:hAnsi="標楷體"/>
          <w:color w:val="000000" w:themeColor="text1"/>
        </w:rPr>
      </w:pPr>
    </w:p>
    <w:p w14:paraId="70DD90B1" w14:textId="249C828B" w:rsidR="006722D4" w:rsidRPr="001A1EEA" w:rsidRDefault="006722D4" w:rsidP="008C2770">
      <w:pPr>
        <w:adjustRightInd w:val="0"/>
        <w:snapToGrid w:val="0"/>
        <w:jc w:val="both"/>
        <w:rPr>
          <w:rFonts w:ascii="標楷體" w:eastAsia="標楷體" w:hAnsi="標楷體"/>
          <w:color w:val="000000" w:themeColor="text1"/>
        </w:rPr>
      </w:pPr>
    </w:p>
    <w:p w14:paraId="2348DCE0" w14:textId="699148C2" w:rsidR="006722D4" w:rsidRPr="001A1EEA" w:rsidRDefault="006722D4" w:rsidP="008C2770">
      <w:pPr>
        <w:adjustRightInd w:val="0"/>
        <w:snapToGrid w:val="0"/>
        <w:jc w:val="both"/>
        <w:rPr>
          <w:rFonts w:ascii="標楷體" w:eastAsia="標楷體" w:hAnsi="標楷體"/>
          <w:color w:val="000000" w:themeColor="text1"/>
        </w:rPr>
      </w:pPr>
    </w:p>
    <w:p w14:paraId="05A13613" w14:textId="77777777" w:rsidR="006722D4" w:rsidRPr="001A1EEA" w:rsidRDefault="006722D4" w:rsidP="008C2770">
      <w:pPr>
        <w:adjustRightInd w:val="0"/>
        <w:snapToGrid w:val="0"/>
        <w:jc w:val="both"/>
        <w:rPr>
          <w:rFonts w:ascii="標楷體" w:eastAsia="標楷體" w:hAnsi="標楷體"/>
          <w:color w:val="000000" w:themeColor="text1"/>
        </w:rPr>
      </w:pPr>
    </w:p>
    <w:p w14:paraId="482583D5" w14:textId="407F3AEC" w:rsidR="00210267" w:rsidRPr="001A1EEA" w:rsidRDefault="00210267" w:rsidP="008C2770">
      <w:pPr>
        <w:adjustRightInd w:val="0"/>
        <w:snapToGrid w:val="0"/>
        <w:jc w:val="both"/>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附件二</w:t>
      </w:r>
    </w:p>
    <w:p w14:paraId="7EBE80A6" w14:textId="1504563A" w:rsidR="00D77BCE" w:rsidRPr="001A1EEA" w:rsidRDefault="00D77BCE"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w:t>
      </w:r>
      <w:r w:rsidR="00495D5D" w:rsidRPr="001A1EEA">
        <w:rPr>
          <w:rFonts w:ascii="標楷體" w:eastAsia="標楷體" w:hAnsi="標楷體" w:cs="標楷體" w:hint="eastAsia"/>
          <w:b/>
          <w:color w:val="000000" w:themeColor="text1"/>
          <w:w w:val="95"/>
          <w:kern w:val="0"/>
          <w:sz w:val="32"/>
          <w:szCs w:val="32"/>
        </w:rPr>
        <w:t>生涯發展、品格教育與人口老化</w:t>
      </w:r>
      <w:r w:rsidRPr="001A1EEA">
        <w:rPr>
          <w:rFonts w:ascii="標楷體" w:eastAsia="標楷體" w:hAnsi="標楷體" w:cs="標楷體" w:hint="eastAsia"/>
          <w:b/>
          <w:color w:val="000000" w:themeColor="text1"/>
          <w:w w:val="95"/>
          <w:kern w:val="0"/>
          <w:sz w:val="32"/>
          <w:szCs w:val="32"/>
        </w:rPr>
        <w:t>議題融入學習領域》</w:t>
      </w:r>
    </w:p>
    <w:p w14:paraId="6D5A5737" w14:textId="77777777" w:rsidR="00BA201B" w:rsidRPr="001A1EEA" w:rsidRDefault="00C9552C" w:rsidP="00495D5D">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kern w:val="0"/>
          <w:sz w:val="32"/>
          <w:szCs w:val="32"/>
        </w:rPr>
        <w:t>教材教法設計</w:t>
      </w:r>
      <w:r w:rsidR="00386E95" w:rsidRPr="001A1EEA">
        <w:rPr>
          <w:rFonts w:ascii="標楷體" w:eastAsia="標楷體" w:hAnsi="標楷體" w:cs="標楷體" w:hint="eastAsia"/>
          <w:b/>
          <w:color w:val="000000" w:themeColor="text1"/>
          <w:kern w:val="0"/>
          <w:sz w:val="32"/>
          <w:szCs w:val="32"/>
        </w:rPr>
        <w:t>徵</w:t>
      </w:r>
      <w:r w:rsidR="00BA201B" w:rsidRPr="001A1EEA">
        <w:rPr>
          <w:rFonts w:ascii="標楷體" w:eastAsia="標楷體" w:hAnsi="標楷體" w:cs="標楷體" w:hint="eastAsia"/>
          <w:b/>
          <w:color w:val="000000" w:themeColor="text1"/>
          <w:kern w:val="0"/>
          <w:sz w:val="32"/>
          <w:szCs w:val="32"/>
        </w:rPr>
        <w:t>選</w:t>
      </w:r>
      <w:r w:rsidR="00BA201B" w:rsidRPr="001A1EEA">
        <w:rPr>
          <w:rFonts w:ascii="標楷體" w:eastAsia="標楷體" w:hAnsi="標楷體" w:cs="標楷體" w:hint="eastAsia"/>
          <w:b/>
          <w:color w:val="000000" w:themeColor="text1"/>
          <w:kern w:val="0"/>
          <w:sz w:val="32"/>
          <w:szCs w:val="32"/>
          <w:u w:val="single"/>
        </w:rPr>
        <w:t>作品規格</w:t>
      </w:r>
    </w:p>
    <w:p w14:paraId="3DD0BD03" w14:textId="1FB88D40" w:rsidR="001F436A" w:rsidRPr="001A1EEA" w:rsidRDefault="00495D5D" w:rsidP="00495D5D">
      <w:pPr>
        <w:autoSpaceDE w:val="0"/>
        <w:autoSpaceDN w:val="0"/>
        <w:adjustRightInd w:val="0"/>
        <w:snapToGrid w:val="0"/>
        <w:ind w:left="560" w:hangingChars="200" w:hanging="56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一、</w:t>
      </w:r>
      <w:r w:rsidR="001F436A" w:rsidRPr="001A1EEA">
        <w:rPr>
          <w:rFonts w:ascii="標楷體" w:eastAsia="標楷體" w:hAnsi="標楷體" w:cs="標楷體" w:hint="eastAsia"/>
          <w:color w:val="000000" w:themeColor="text1"/>
          <w:kern w:val="0"/>
          <w:sz w:val="28"/>
          <w:szCs w:val="28"/>
        </w:rPr>
        <w:t>參加作品應就</w:t>
      </w:r>
      <w:r w:rsidRPr="001A1EEA">
        <w:rPr>
          <w:rFonts w:ascii="標楷體" w:eastAsia="標楷體" w:hAnsi="標楷體" w:cs="標楷體" w:hint="eastAsia"/>
          <w:color w:val="000000" w:themeColor="text1"/>
          <w:kern w:val="0"/>
          <w:sz w:val="28"/>
          <w:szCs w:val="28"/>
        </w:rPr>
        <w:t>生涯發展、品格教育與人口老化</w:t>
      </w:r>
      <w:r w:rsidR="001F436A" w:rsidRPr="001A1EEA">
        <w:rPr>
          <w:rFonts w:ascii="標楷體" w:eastAsia="標楷體" w:hAnsi="標楷體" w:cs="標楷體" w:hint="eastAsia"/>
          <w:color w:val="000000" w:themeColor="text1"/>
          <w:kern w:val="0"/>
          <w:sz w:val="28"/>
          <w:szCs w:val="28"/>
        </w:rPr>
        <w:t>等</w:t>
      </w:r>
      <w:r w:rsidRPr="001A1EEA">
        <w:rPr>
          <w:rFonts w:ascii="標楷體" w:eastAsia="標楷體" w:hAnsi="標楷體" w:cs="標楷體" w:hint="eastAsia"/>
          <w:color w:val="000000" w:themeColor="text1"/>
          <w:kern w:val="0"/>
          <w:sz w:val="28"/>
          <w:szCs w:val="28"/>
        </w:rPr>
        <w:t>三</w:t>
      </w:r>
      <w:r w:rsidR="001F436A" w:rsidRPr="001A1EEA">
        <w:rPr>
          <w:rFonts w:ascii="標楷體" w:eastAsia="標楷體" w:hAnsi="標楷體" w:cs="標楷體" w:hint="eastAsia"/>
          <w:color w:val="000000" w:themeColor="text1"/>
          <w:kern w:val="0"/>
          <w:sz w:val="28"/>
          <w:szCs w:val="28"/>
        </w:rPr>
        <w:t>項議題之意涵，擇一建構融入</w:t>
      </w:r>
      <w:r w:rsidR="003B44BD" w:rsidRPr="001A1EEA">
        <w:rPr>
          <w:rFonts w:ascii="標楷體" w:eastAsia="標楷體" w:hAnsi="標楷體" w:cs="標楷體" w:hint="eastAsia"/>
          <w:color w:val="000000" w:themeColor="text1"/>
          <w:kern w:val="0"/>
          <w:sz w:val="28"/>
          <w:szCs w:val="28"/>
        </w:rPr>
        <w:t>國民</w:t>
      </w:r>
      <w:r w:rsidR="001F436A" w:rsidRPr="001A1EEA">
        <w:rPr>
          <w:rFonts w:ascii="標楷體" w:eastAsia="標楷體" w:hAnsi="標楷體" w:cs="標楷體" w:hint="eastAsia"/>
          <w:color w:val="000000" w:themeColor="text1"/>
          <w:kern w:val="0"/>
          <w:sz w:val="28"/>
          <w:szCs w:val="28"/>
        </w:rPr>
        <w:t>中小學各學習領域課程與教學策略之教材教法設計。</w:t>
      </w:r>
      <w:r w:rsidR="009516E0" w:rsidRPr="001A1EEA">
        <w:rPr>
          <w:rFonts w:ascii="標楷體" w:eastAsia="標楷體" w:hAnsi="標楷體" w:cs="標楷體" w:hint="eastAsia"/>
          <w:color w:val="000000" w:themeColor="text1"/>
          <w:kern w:val="0"/>
          <w:sz w:val="28"/>
          <w:szCs w:val="28"/>
        </w:rPr>
        <w:t>（限依</w:t>
      </w:r>
      <w:r w:rsidR="009516E0" w:rsidRPr="001A1EEA">
        <w:rPr>
          <w:rFonts w:eastAsia="標楷體"/>
          <w:color w:val="000000" w:themeColor="text1"/>
          <w:kern w:val="0"/>
          <w:sz w:val="28"/>
          <w:szCs w:val="28"/>
        </w:rPr>
        <w:t>97</w:t>
      </w:r>
      <w:r w:rsidR="009516E0" w:rsidRPr="001A1EEA">
        <w:rPr>
          <w:rFonts w:eastAsia="標楷體"/>
          <w:color w:val="000000" w:themeColor="text1"/>
          <w:kern w:val="0"/>
          <w:sz w:val="28"/>
          <w:szCs w:val="28"/>
        </w:rPr>
        <w:t>微</w:t>
      </w:r>
      <w:r w:rsidR="009516E0" w:rsidRPr="001A1EEA">
        <w:rPr>
          <w:rFonts w:ascii="標楷體" w:eastAsia="標楷體" w:hAnsi="標楷體" w:cs="標楷體" w:hint="eastAsia"/>
          <w:color w:val="000000" w:themeColor="text1"/>
          <w:kern w:val="0"/>
          <w:sz w:val="28"/>
          <w:szCs w:val="28"/>
        </w:rPr>
        <w:t>調課綱設計）</w:t>
      </w:r>
    </w:p>
    <w:p w14:paraId="0BEFE273" w14:textId="6EBC42D5" w:rsidR="001F436A" w:rsidRPr="001A1EEA" w:rsidRDefault="00495D5D" w:rsidP="00495D5D">
      <w:pPr>
        <w:autoSpaceDE w:val="0"/>
        <w:autoSpaceDN w:val="0"/>
        <w:adjustRightInd w:val="0"/>
        <w:snapToGrid w:val="0"/>
        <w:ind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二、</w:t>
      </w:r>
      <w:r w:rsidR="00BA201B" w:rsidRPr="001A1EEA">
        <w:rPr>
          <w:rFonts w:eastAsia="標楷體"/>
          <w:color w:val="000000" w:themeColor="text1"/>
          <w:kern w:val="0"/>
          <w:sz w:val="28"/>
          <w:szCs w:val="28"/>
        </w:rPr>
        <w:t>每件作品</w:t>
      </w:r>
      <w:r w:rsidR="005515B8"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1C1F2B" w:rsidRPr="001A1EEA">
        <w:rPr>
          <w:rFonts w:eastAsia="標楷體" w:hint="eastAsia"/>
          <w:color w:val="000000" w:themeColor="text1"/>
          <w:kern w:val="0"/>
          <w:sz w:val="28"/>
          <w:szCs w:val="28"/>
        </w:rPr>
        <w:t>每議題以參加</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件（含每人每議題</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件）為限</w:t>
      </w:r>
      <w:r w:rsidR="00BA201B" w:rsidRPr="001A1EEA">
        <w:rPr>
          <w:rFonts w:eastAsia="標楷體"/>
          <w:color w:val="000000" w:themeColor="text1"/>
          <w:kern w:val="0"/>
          <w:sz w:val="28"/>
          <w:szCs w:val="28"/>
        </w:rPr>
        <w:t>。</w:t>
      </w:r>
    </w:p>
    <w:p w14:paraId="0CCF1EC3" w14:textId="34E3D1A7" w:rsidR="00855897"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作品格式（參閱附件</w:t>
      </w:r>
      <w:r w:rsidR="00AB1166"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w:t>
      </w:r>
      <w:r w:rsidR="00855897" w:rsidRPr="001A1EEA">
        <w:rPr>
          <w:rFonts w:eastAsia="標楷體"/>
          <w:color w:val="000000" w:themeColor="text1"/>
          <w:kern w:val="0"/>
          <w:sz w:val="28"/>
          <w:szCs w:val="28"/>
        </w:rPr>
        <w:t>依序包括</w:t>
      </w:r>
      <w:r w:rsidR="00BA201B" w:rsidRPr="001A1EEA">
        <w:rPr>
          <w:rFonts w:eastAsia="標楷體"/>
          <w:color w:val="000000" w:themeColor="text1"/>
          <w:kern w:val="0"/>
          <w:sz w:val="28"/>
          <w:szCs w:val="28"/>
        </w:rPr>
        <w:t>：</w:t>
      </w:r>
    </w:p>
    <w:p w14:paraId="00DBCF2C" w14:textId="3265BE74"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1.</w:t>
      </w:r>
      <w:r w:rsidR="00BA201B" w:rsidRPr="001A1EEA">
        <w:rPr>
          <w:rFonts w:eastAsia="標楷體"/>
          <w:b/>
          <w:color w:val="000000" w:themeColor="text1"/>
          <w:kern w:val="0"/>
          <w:sz w:val="28"/>
          <w:szCs w:val="28"/>
        </w:rPr>
        <w:t>封面</w:t>
      </w:r>
    </w:p>
    <w:p w14:paraId="0BA78488" w14:textId="5AB21D30"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2.</w:t>
      </w:r>
      <w:r w:rsidR="00A53C48" w:rsidRPr="001A1EEA">
        <w:rPr>
          <w:rFonts w:eastAsia="標楷體"/>
          <w:b/>
          <w:color w:val="000000" w:themeColor="text1"/>
          <w:kern w:val="0"/>
          <w:sz w:val="28"/>
          <w:szCs w:val="28"/>
        </w:rPr>
        <w:t>作品設計的特色（摘要）</w:t>
      </w:r>
    </w:p>
    <w:p w14:paraId="34941C11" w14:textId="5E8149B1" w:rsidR="001F436A" w:rsidRPr="001A1EEA" w:rsidRDefault="00495D5D" w:rsidP="007C217D">
      <w:pPr>
        <w:pStyle w:val="afb"/>
        <w:autoSpaceDE w:val="0"/>
        <w:autoSpaceDN w:val="0"/>
        <w:adjustRightInd w:val="0"/>
        <w:snapToGrid w:val="0"/>
        <w:ind w:leftChars="0" w:left="2803" w:hangingChars="1000" w:hanging="2803"/>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3.</w:t>
      </w:r>
      <w:r w:rsidR="00A53C48" w:rsidRPr="001A1EEA">
        <w:rPr>
          <w:rFonts w:eastAsia="標楷體" w:hint="eastAsia"/>
          <w:b/>
          <w:color w:val="000000" w:themeColor="text1"/>
          <w:kern w:val="0"/>
          <w:sz w:val="28"/>
          <w:szCs w:val="28"/>
        </w:rPr>
        <w:t>學習單元設計：</w:t>
      </w:r>
      <w:r w:rsidR="00B16736" w:rsidRPr="001A1EEA">
        <w:rPr>
          <w:rFonts w:eastAsia="標楷體" w:hint="eastAsia"/>
          <w:b/>
          <w:color w:val="000000" w:themeColor="text1"/>
          <w:kern w:val="0"/>
          <w:sz w:val="28"/>
          <w:szCs w:val="28"/>
        </w:rPr>
        <w:t>內容含領域／科目、設計者、實施年級、單元名稱、設計依據、基本能力、議題融入、與其他領域／科目的連結、教材來源、教學設備／資源、學習目標、學習架構、學習活動設計、學習活動內容及實施方式與教學心得。（其它相關學習表單則以附件方式呈現）</w:t>
      </w:r>
    </w:p>
    <w:p w14:paraId="59D0AA23" w14:textId="1F9360E9"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一律以</w:t>
      </w:r>
      <w:r w:rsidR="00BA201B" w:rsidRPr="001A1EEA">
        <w:rPr>
          <w:rFonts w:eastAsia="標楷體"/>
          <w:color w:val="000000" w:themeColor="text1"/>
          <w:kern w:val="0"/>
          <w:sz w:val="28"/>
          <w:szCs w:val="28"/>
        </w:rPr>
        <w:t>A4</w:t>
      </w:r>
      <w:r w:rsidR="00BA201B" w:rsidRPr="001A1EEA">
        <w:rPr>
          <w:rFonts w:eastAsia="標楷體"/>
          <w:color w:val="000000" w:themeColor="text1"/>
          <w:kern w:val="0"/>
          <w:sz w:val="28"/>
          <w:szCs w:val="28"/>
        </w:rPr>
        <w:t>直式橫書，由左至右打字，並以中文</w:t>
      </w:r>
      <w:r w:rsidR="00BA201B" w:rsidRPr="001A1EEA">
        <w:rPr>
          <w:rFonts w:eastAsia="標楷體"/>
          <w:color w:val="000000" w:themeColor="text1"/>
          <w:kern w:val="0"/>
          <w:sz w:val="28"/>
          <w:szCs w:val="28"/>
        </w:rPr>
        <w:t>MS-Word2003</w:t>
      </w:r>
      <w:r w:rsidR="00BA201B" w:rsidRPr="001A1EEA">
        <w:rPr>
          <w:rFonts w:eastAsia="標楷體"/>
          <w:color w:val="000000" w:themeColor="text1"/>
          <w:kern w:val="0"/>
          <w:sz w:val="28"/>
          <w:szCs w:val="28"/>
        </w:rPr>
        <w:t>以上版本編寫，不接</w:t>
      </w:r>
      <w:r w:rsidR="00BA201B" w:rsidRPr="001A1EEA">
        <w:rPr>
          <w:rFonts w:eastAsia="標楷體"/>
          <w:color w:val="000000" w:themeColor="text1"/>
          <w:sz w:val="28"/>
          <w:szCs w:val="28"/>
        </w:rPr>
        <w:t>受</w:t>
      </w:r>
      <w:r w:rsidR="00BA201B" w:rsidRPr="001A1EEA">
        <w:rPr>
          <w:rFonts w:eastAsia="標楷體"/>
          <w:color w:val="000000" w:themeColor="text1"/>
          <w:sz w:val="28"/>
          <w:szCs w:val="28"/>
        </w:rPr>
        <w:t>PDF</w:t>
      </w:r>
      <w:r w:rsidR="00BA201B" w:rsidRPr="001A1EEA">
        <w:rPr>
          <w:rFonts w:eastAsia="標楷體"/>
          <w:color w:val="000000" w:themeColor="text1"/>
          <w:sz w:val="28"/>
          <w:szCs w:val="28"/>
        </w:rPr>
        <w:t>檔，</w:t>
      </w:r>
      <w:r w:rsidR="00BA201B" w:rsidRPr="001A1EEA">
        <w:rPr>
          <w:rFonts w:eastAsia="標楷體"/>
          <w:b/>
          <w:color w:val="000000" w:themeColor="text1"/>
          <w:sz w:val="28"/>
          <w:szCs w:val="28"/>
        </w:rPr>
        <w:t>內頁文字以</w:t>
      </w:r>
      <w:r w:rsidR="00BA201B" w:rsidRPr="001A1EEA">
        <w:rPr>
          <w:rFonts w:eastAsia="標楷體"/>
          <w:b/>
          <w:color w:val="000000" w:themeColor="text1"/>
          <w:sz w:val="28"/>
          <w:szCs w:val="28"/>
        </w:rPr>
        <w:t>12pt</w:t>
      </w:r>
      <w:r w:rsidR="00BA201B" w:rsidRPr="001A1EEA">
        <w:rPr>
          <w:rFonts w:eastAsia="標楷體"/>
          <w:b/>
          <w:color w:val="000000" w:themeColor="text1"/>
          <w:sz w:val="28"/>
          <w:szCs w:val="28"/>
        </w:rPr>
        <w:t>標楷體、標點符號以全形字、行距採固定行高</w:t>
      </w:r>
      <w:r w:rsidR="00BA201B" w:rsidRPr="001A1EEA">
        <w:rPr>
          <w:rFonts w:eastAsia="標楷體"/>
          <w:b/>
          <w:color w:val="000000" w:themeColor="text1"/>
          <w:sz w:val="28"/>
          <w:szCs w:val="28"/>
        </w:rPr>
        <w:t>20pt</w:t>
      </w:r>
      <w:r w:rsidR="00BA201B" w:rsidRPr="001A1EEA">
        <w:rPr>
          <w:rFonts w:eastAsia="標楷體"/>
          <w:b/>
          <w:color w:val="000000" w:themeColor="text1"/>
          <w:sz w:val="28"/>
          <w:szCs w:val="28"/>
        </w:rPr>
        <w:t>、邊界（上下</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，左右</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。送件數量及頁數須符合「</w:t>
      </w:r>
      <w:r w:rsidR="00BA201B" w:rsidRPr="001A1EEA">
        <w:rPr>
          <w:rFonts w:eastAsia="標楷體"/>
          <w:b/>
          <w:color w:val="000000" w:themeColor="text1"/>
          <w:kern w:val="0"/>
          <w:sz w:val="28"/>
          <w:szCs w:val="28"/>
        </w:rPr>
        <w:t>送件資料檢視表</w:t>
      </w:r>
      <w:r w:rsidR="00BA201B" w:rsidRPr="001A1EEA">
        <w:rPr>
          <w:rFonts w:eastAsia="標楷體"/>
          <w:color w:val="000000" w:themeColor="text1"/>
          <w:sz w:val="28"/>
          <w:szCs w:val="28"/>
        </w:rPr>
        <w:t>」</w:t>
      </w:r>
      <w:r w:rsidR="00BA201B" w:rsidRPr="001A1EEA">
        <w:rPr>
          <w:rFonts w:eastAsia="標楷體"/>
          <w:color w:val="000000" w:themeColor="text1"/>
          <w:kern w:val="0"/>
          <w:sz w:val="28"/>
          <w:szCs w:val="28"/>
        </w:rPr>
        <w:t>（附件</w:t>
      </w:r>
      <w:r w:rsidR="00AB1166"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）之規定。</w:t>
      </w:r>
    </w:p>
    <w:p w14:paraId="351BF2C2" w14:textId="1EC3134C"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參賽作品內容以自行設計為主，未曾</w:t>
      </w:r>
      <w:r w:rsidR="00386E95" w:rsidRPr="001A1EEA">
        <w:rPr>
          <w:rFonts w:eastAsia="標楷體" w:hint="eastAsia"/>
          <w:color w:val="000000" w:themeColor="text1"/>
          <w:kern w:val="0"/>
          <w:sz w:val="28"/>
          <w:szCs w:val="28"/>
        </w:rPr>
        <w:t>參</w:t>
      </w:r>
      <w:r w:rsidR="00BA201B" w:rsidRPr="001A1EEA">
        <w:rPr>
          <w:rFonts w:eastAsia="標楷體"/>
          <w:color w:val="000000" w:themeColor="text1"/>
          <w:kern w:val="0"/>
          <w:sz w:val="28"/>
          <w:szCs w:val="28"/>
        </w:rPr>
        <w:t>加其他競賽獲得佳作以上之作品，作品內容取材引用他人作品必須經授權，並取得</w:t>
      </w:r>
      <w:r w:rsidR="00BA201B" w:rsidRPr="001A1EEA">
        <w:rPr>
          <w:rFonts w:eastAsia="標楷體"/>
          <w:b/>
          <w:color w:val="000000" w:themeColor="text1"/>
          <w:kern w:val="0"/>
          <w:sz w:val="28"/>
          <w:szCs w:val="28"/>
        </w:rPr>
        <w:t>授權同意書</w:t>
      </w:r>
      <w:r w:rsidR="00BA201B" w:rsidRPr="001A1EEA">
        <w:rPr>
          <w:rFonts w:eastAsia="標楷體"/>
          <w:color w:val="000000" w:themeColor="text1"/>
          <w:kern w:val="0"/>
          <w:sz w:val="28"/>
          <w:szCs w:val="28"/>
        </w:rPr>
        <w:t>。</w:t>
      </w:r>
    </w:p>
    <w:p w14:paraId="0C3CC17D" w14:textId="095478F2"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六、</w:t>
      </w:r>
      <w:r w:rsidR="00BA201B" w:rsidRPr="001A1EEA">
        <w:rPr>
          <w:rFonts w:eastAsia="標楷體"/>
          <w:b/>
          <w:color w:val="000000" w:themeColor="text1"/>
          <w:kern w:val="0"/>
          <w:sz w:val="28"/>
          <w:szCs w:val="28"/>
        </w:rPr>
        <w:t>作品之全文須列印一式</w:t>
      </w:r>
      <w:r w:rsidR="00BC6D5A"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w:t>
      </w:r>
      <w:r w:rsidR="00386E95" w:rsidRPr="001A1EEA">
        <w:rPr>
          <w:rFonts w:ascii="新細明體" w:hAnsi="新細明體" w:cs="新細明體" w:hint="eastAsia"/>
          <w:color w:val="000000" w:themeColor="text1"/>
          <w:kern w:val="0"/>
          <w:sz w:val="28"/>
          <w:szCs w:val="28"/>
        </w:rPr>
        <w:t>，</w:t>
      </w:r>
      <w:r w:rsidR="00BA201B" w:rsidRPr="001A1EEA">
        <w:rPr>
          <w:rFonts w:eastAsia="標楷體"/>
          <w:color w:val="000000" w:themeColor="text1"/>
          <w:kern w:val="0"/>
          <w:sz w:val="28"/>
          <w:szCs w:val="28"/>
        </w:rPr>
        <w:t>另影音檔以數位錄影（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分鐘內）作者親自說明作品設計的特色與心得，與參賽之書面全部文圖資料依順序編碼燒錄於</w:t>
      </w:r>
      <w:r w:rsidR="00BA201B" w:rsidRPr="001A1EEA">
        <w:rPr>
          <w:rFonts w:eastAsia="標楷體"/>
          <w:b/>
          <w:color w:val="000000" w:themeColor="text1"/>
          <w:kern w:val="0"/>
          <w:sz w:val="28"/>
          <w:szCs w:val="28"/>
        </w:rPr>
        <w:t>光碟片中（</w:t>
      </w:r>
      <w:r w:rsidR="00BA201B"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份），影音檔以</w:t>
      </w:r>
      <w:r w:rsidR="00BA201B" w:rsidRPr="001A1EEA">
        <w:rPr>
          <w:rFonts w:eastAsia="標楷體"/>
          <w:b/>
          <w:color w:val="000000" w:themeColor="text1"/>
          <w:kern w:val="0"/>
          <w:sz w:val="28"/>
          <w:szCs w:val="28"/>
        </w:rPr>
        <w:t>wmv</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mpeg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rm</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avi</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mov</w:t>
      </w:r>
      <w:r w:rsidR="00BA201B" w:rsidRPr="001A1EEA">
        <w:rPr>
          <w:rFonts w:eastAsia="標楷體"/>
          <w:b/>
          <w:color w:val="000000" w:themeColor="text1"/>
          <w:sz w:val="28"/>
          <w:szCs w:val="28"/>
        </w:rPr>
        <w:t>或</w:t>
      </w:r>
      <w:r w:rsidR="00BA201B" w:rsidRPr="001A1EEA">
        <w:rPr>
          <w:rFonts w:eastAsia="標楷體"/>
          <w:b/>
          <w:color w:val="000000" w:themeColor="text1"/>
          <w:kern w:val="0"/>
          <w:sz w:val="28"/>
          <w:szCs w:val="28"/>
        </w:rPr>
        <w:t>swf</w:t>
      </w:r>
      <w:r w:rsidR="00BA201B" w:rsidRPr="001A1EEA">
        <w:rPr>
          <w:rFonts w:eastAsia="標楷體"/>
          <w:b/>
          <w:color w:val="000000" w:themeColor="text1"/>
          <w:kern w:val="0"/>
          <w:sz w:val="28"/>
          <w:szCs w:val="28"/>
        </w:rPr>
        <w:t>等普遍格式儲存；全文資料的圖文以</w:t>
      </w:r>
      <w:r w:rsidR="00BA201B" w:rsidRPr="001A1EEA">
        <w:rPr>
          <w:rFonts w:eastAsia="標楷體"/>
          <w:b/>
          <w:color w:val="000000" w:themeColor="text1"/>
          <w:kern w:val="0"/>
          <w:sz w:val="28"/>
          <w:szCs w:val="28"/>
        </w:rPr>
        <w:t>word</w:t>
      </w:r>
      <w:r w:rsidR="00BA201B" w:rsidRPr="001A1EEA">
        <w:rPr>
          <w:rFonts w:eastAsia="標楷體"/>
          <w:b/>
          <w:color w:val="000000" w:themeColor="text1"/>
          <w:kern w:val="0"/>
          <w:sz w:val="28"/>
          <w:szCs w:val="28"/>
        </w:rPr>
        <w:t>檔儲存；全文內之圖片尚須另以</w:t>
      </w:r>
      <w:r w:rsidR="00BA201B" w:rsidRPr="001A1EEA">
        <w:rPr>
          <w:rFonts w:eastAsia="標楷體"/>
          <w:b/>
          <w:color w:val="000000" w:themeColor="text1"/>
          <w:kern w:val="0"/>
          <w:sz w:val="28"/>
          <w:szCs w:val="28"/>
        </w:rPr>
        <w:t>jpg</w:t>
      </w:r>
      <w:r w:rsidR="00BA201B" w:rsidRPr="001A1EEA">
        <w:rPr>
          <w:rFonts w:eastAsia="標楷體"/>
          <w:b/>
          <w:color w:val="000000" w:themeColor="text1"/>
          <w:kern w:val="0"/>
          <w:sz w:val="28"/>
          <w:szCs w:val="28"/>
        </w:rPr>
        <w:t>檔</w:t>
      </w:r>
      <w:r w:rsidR="00EA2CFC" w:rsidRPr="001A1EEA">
        <w:rPr>
          <w:rFonts w:eastAsia="標楷體" w:hint="eastAsia"/>
          <w:b/>
          <w:color w:val="000000" w:themeColor="text1"/>
          <w:kern w:val="0"/>
          <w:sz w:val="28"/>
          <w:szCs w:val="28"/>
        </w:rPr>
        <w:t>(</w:t>
      </w:r>
      <w:r w:rsidR="00EA2CFC" w:rsidRPr="001A1EEA">
        <w:rPr>
          <w:rFonts w:eastAsia="標楷體" w:hint="eastAsia"/>
          <w:b/>
          <w:color w:val="000000" w:themeColor="text1"/>
          <w:kern w:val="0"/>
          <w:sz w:val="28"/>
          <w:szCs w:val="28"/>
        </w:rPr>
        <w:t>解析度需</w:t>
      </w:r>
      <w:r w:rsidR="00EA2CFC" w:rsidRPr="001A1EEA">
        <w:rPr>
          <w:rFonts w:eastAsia="標楷體" w:hint="eastAsia"/>
          <w:b/>
          <w:color w:val="000000" w:themeColor="text1"/>
          <w:kern w:val="0"/>
          <w:sz w:val="28"/>
          <w:szCs w:val="28"/>
        </w:rPr>
        <w:t>72dgi</w:t>
      </w:r>
      <w:r w:rsidR="00EA2CFC" w:rsidRPr="001A1EEA">
        <w:rPr>
          <w:rFonts w:eastAsia="標楷體" w:hint="eastAsia"/>
          <w:b/>
          <w:color w:val="000000" w:themeColor="text1"/>
          <w:kern w:val="0"/>
          <w:sz w:val="28"/>
          <w:szCs w:val="28"/>
        </w:rPr>
        <w:t>以上</w:t>
      </w:r>
      <w:r w:rsidR="00EA2CFC"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儲存</w:t>
      </w:r>
      <w:r w:rsidR="00BA201B" w:rsidRPr="001A1EEA">
        <w:rPr>
          <w:rFonts w:eastAsia="標楷體"/>
          <w:color w:val="000000" w:themeColor="text1"/>
          <w:kern w:val="0"/>
          <w:sz w:val="28"/>
          <w:szCs w:val="28"/>
        </w:rPr>
        <w:t>。繳交作品前請務必確認所有檔案皆可正常執行，若無法執行則視同放棄參賽資格。</w:t>
      </w:r>
    </w:p>
    <w:p w14:paraId="11D7970E" w14:textId="6A6169BA" w:rsidR="00BA201B"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七、</w:t>
      </w:r>
      <w:r w:rsidR="00C95A16" w:rsidRPr="001A1EEA">
        <w:rPr>
          <w:rFonts w:eastAsia="標楷體"/>
          <w:color w:val="000000" w:themeColor="text1"/>
          <w:kern w:val="0"/>
          <w:sz w:val="28"/>
          <w:szCs w:val="28"/>
        </w:rPr>
        <w:t>凡參加</w:t>
      </w:r>
      <w:r w:rsidR="00386E95" w:rsidRPr="001A1EEA">
        <w:rPr>
          <w:rFonts w:eastAsia="標楷體" w:hint="eastAsia"/>
          <w:color w:val="000000" w:themeColor="text1"/>
          <w:kern w:val="0"/>
          <w:sz w:val="28"/>
          <w:szCs w:val="28"/>
        </w:rPr>
        <w:t>徵選</w:t>
      </w:r>
      <w:r w:rsidR="00BA201B" w:rsidRPr="001A1EEA">
        <w:rPr>
          <w:rFonts w:eastAsia="標楷體"/>
          <w:color w:val="000000" w:themeColor="text1"/>
          <w:kern w:val="0"/>
          <w:sz w:val="28"/>
          <w:szCs w:val="28"/>
        </w:rPr>
        <w:t>作品之書面資料及光碟，不論獲獎與否均不辦理退件，請自留備份。</w:t>
      </w:r>
    </w:p>
    <w:p w14:paraId="2C5DF2E8" w14:textId="5A9B0991" w:rsidR="000A36F9" w:rsidRPr="001A1EEA" w:rsidRDefault="00526D5B"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Pr>
          <w:rFonts w:eastAsia="標楷體" w:hint="eastAsia"/>
          <w:color w:val="000000" w:themeColor="text1"/>
          <w:kern w:val="0"/>
          <w:sz w:val="28"/>
          <w:szCs w:val="28"/>
        </w:rPr>
        <w:t>八、確立得獎名次後，得獎者需依照承辦</w:t>
      </w:r>
      <w:r w:rsidR="000A36F9" w:rsidRPr="001A1EEA">
        <w:rPr>
          <w:rFonts w:eastAsia="標楷體" w:hint="eastAsia"/>
          <w:color w:val="000000" w:themeColor="text1"/>
          <w:kern w:val="0"/>
          <w:sz w:val="28"/>
          <w:szCs w:val="28"/>
        </w:rPr>
        <w:t>單位「定稿會議」之建議進行教案修改。</w:t>
      </w:r>
    </w:p>
    <w:p w14:paraId="16CAA1DF" w14:textId="77777777" w:rsidR="001F436A" w:rsidRPr="001A1EEA" w:rsidRDefault="001F436A">
      <w:pPr>
        <w:rPr>
          <w:rFonts w:ascii="標楷體" w:eastAsia="標楷體" w:hAnsi="標楷體"/>
          <w:b/>
          <w:color w:val="000000" w:themeColor="text1"/>
          <w:sz w:val="22"/>
          <w:szCs w:val="22"/>
        </w:rPr>
      </w:pPr>
      <w:r w:rsidRPr="001A1EEA">
        <w:rPr>
          <w:rFonts w:ascii="標楷體" w:eastAsia="標楷體" w:hAnsi="標楷體"/>
          <w:b/>
          <w:color w:val="000000" w:themeColor="text1"/>
          <w:sz w:val="22"/>
          <w:szCs w:val="22"/>
        </w:rPr>
        <w:br w:type="page"/>
      </w:r>
    </w:p>
    <w:p w14:paraId="76B09ACF" w14:textId="23E2D656" w:rsidR="00BA201B" w:rsidRPr="001A1EEA" w:rsidRDefault="00BA201B" w:rsidP="00495D5D">
      <w:pPr>
        <w:adjustRightInd w:val="0"/>
        <w:snapToGrid w:val="0"/>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w:t>
      </w:r>
      <w:r w:rsidR="00866F35" w:rsidRPr="001A1EEA">
        <w:rPr>
          <w:rFonts w:ascii="標楷體" w:eastAsia="標楷體" w:hAnsi="標楷體" w:hint="eastAsia"/>
          <w:b/>
          <w:color w:val="000000" w:themeColor="text1"/>
        </w:rPr>
        <w:t>三</w:t>
      </w:r>
    </w:p>
    <w:p w14:paraId="2EEAEACA" w14:textId="77777777" w:rsidR="00495D5D" w:rsidRPr="001A1EEA" w:rsidRDefault="00495D5D"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C133213" w14:textId="77777777" w:rsidR="007500BE" w:rsidRPr="001A1EEA" w:rsidRDefault="007500BE" w:rsidP="00495D5D">
      <w:pPr>
        <w:tabs>
          <w:tab w:val="num" w:pos="1080"/>
          <w:tab w:val="num" w:pos="2150"/>
        </w:tabs>
        <w:adjustRightInd w:val="0"/>
        <w:snapToGrid w:val="0"/>
        <w:spacing w:after="24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w:t>
      </w:r>
      <w:r w:rsidRPr="001A1EEA">
        <w:rPr>
          <w:rFonts w:ascii="標楷體" w:eastAsia="標楷體" w:hAnsi="標楷體" w:cs="標楷體" w:hint="eastAsia"/>
          <w:b/>
          <w:color w:val="000000" w:themeColor="text1"/>
          <w:w w:val="95"/>
          <w:kern w:val="0"/>
          <w:sz w:val="32"/>
          <w:szCs w:val="36"/>
          <w:u w:val="single"/>
        </w:rPr>
        <w:t>送件資料檢視表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567"/>
        <w:gridCol w:w="1815"/>
        <w:gridCol w:w="3005"/>
        <w:gridCol w:w="1276"/>
        <w:gridCol w:w="1581"/>
      </w:tblGrid>
      <w:tr w:rsidR="001A1EEA" w:rsidRPr="001A1EEA" w14:paraId="49D19786" w14:textId="77777777" w:rsidTr="00574C8B">
        <w:trPr>
          <w:trHeight w:val="395"/>
          <w:jc w:val="center"/>
        </w:trPr>
        <w:tc>
          <w:tcPr>
            <w:tcW w:w="4068" w:type="dxa"/>
            <w:gridSpan w:val="3"/>
            <w:tcBorders>
              <w:top w:val="single" w:sz="12" w:space="0" w:color="auto"/>
              <w:bottom w:val="single" w:sz="12" w:space="0" w:color="auto"/>
            </w:tcBorders>
            <w:shd w:val="clear" w:color="auto" w:fill="E0E0E0"/>
            <w:vAlign w:val="center"/>
          </w:tcPr>
          <w:p w14:paraId="0774FB2B"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繳交內容</w:t>
            </w:r>
          </w:p>
        </w:tc>
        <w:tc>
          <w:tcPr>
            <w:tcW w:w="4281" w:type="dxa"/>
            <w:gridSpan w:val="2"/>
            <w:tcBorders>
              <w:top w:val="single" w:sz="12" w:space="0" w:color="auto"/>
              <w:bottom w:val="single" w:sz="12" w:space="0" w:color="auto"/>
            </w:tcBorders>
            <w:shd w:val="clear" w:color="auto" w:fill="E0E0E0"/>
            <w:vAlign w:val="center"/>
          </w:tcPr>
          <w:p w14:paraId="2DD44244"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注意事項</w:t>
            </w:r>
          </w:p>
        </w:tc>
        <w:tc>
          <w:tcPr>
            <w:tcW w:w="1581" w:type="dxa"/>
            <w:tcBorders>
              <w:top w:val="single" w:sz="12" w:space="0" w:color="auto"/>
              <w:bottom w:val="single" w:sz="12" w:space="0" w:color="auto"/>
            </w:tcBorders>
            <w:shd w:val="clear" w:color="auto" w:fill="E0E0E0"/>
            <w:vAlign w:val="center"/>
          </w:tcPr>
          <w:p w14:paraId="42FEF389"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數</w:t>
            </w:r>
            <w:r w:rsidRPr="001A1EEA">
              <w:rPr>
                <w:rFonts w:eastAsia="標楷體" w:hint="eastAsia"/>
                <w:b/>
                <w:color w:val="000000" w:themeColor="text1"/>
                <w:sz w:val="28"/>
                <w:szCs w:val="28"/>
              </w:rPr>
              <w:t xml:space="preserve">    </w:t>
            </w:r>
            <w:r w:rsidRPr="001A1EEA">
              <w:rPr>
                <w:rFonts w:eastAsia="標楷體" w:hint="eastAsia"/>
                <w:b/>
                <w:color w:val="000000" w:themeColor="text1"/>
                <w:sz w:val="28"/>
                <w:szCs w:val="28"/>
              </w:rPr>
              <w:t>量</w:t>
            </w:r>
          </w:p>
        </w:tc>
      </w:tr>
      <w:tr w:rsidR="001A1EEA" w:rsidRPr="001A1EEA" w14:paraId="673C06D5" w14:textId="77777777" w:rsidTr="00574C8B">
        <w:trPr>
          <w:trHeight w:val="515"/>
          <w:jc w:val="center"/>
        </w:trPr>
        <w:tc>
          <w:tcPr>
            <w:tcW w:w="686" w:type="dxa"/>
            <w:tcBorders>
              <w:top w:val="single" w:sz="12" w:space="0" w:color="auto"/>
              <w:bottom w:val="single" w:sz="2" w:space="0" w:color="auto"/>
            </w:tcBorders>
            <w:vAlign w:val="center"/>
          </w:tcPr>
          <w:p w14:paraId="08AED7D5" w14:textId="68F1386A" w:rsidR="006731E3" w:rsidRPr="001A1EEA" w:rsidRDefault="006731E3" w:rsidP="006731E3">
            <w:pPr>
              <w:tabs>
                <w:tab w:val="num" w:pos="1080"/>
                <w:tab w:val="num" w:pos="2150"/>
              </w:tabs>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2" w:space="0" w:color="auto"/>
            </w:tcBorders>
            <w:vAlign w:val="center"/>
          </w:tcPr>
          <w:p w14:paraId="369ACC4A" w14:textId="2B6DF09F"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color w:val="000000" w:themeColor="text1"/>
                <w:sz w:val="26"/>
                <w:szCs w:val="26"/>
              </w:rPr>
              <w:t>1.</w:t>
            </w:r>
            <w:r w:rsidRPr="001A1EEA">
              <w:rPr>
                <w:rFonts w:eastAsia="標楷體"/>
                <w:b/>
                <w:color w:val="000000" w:themeColor="text1"/>
                <w:kern w:val="0"/>
                <w:sz w:val="26"/>
                <w:szCs w:val="26"/>
              </w:rPr>
              <w:t>送件資料檢視表</w:t>
            </w:r>
            <w:r w:rsidRPr="001A1EEA">
              <w:rPr>
                <w:rFonts w:eastAsia="標楷體"/>
                <w:color w:val="000000" w:themeColor="text1"/>
                <w:kern w:val="0"/>
                <w:sz w:val="26"/>
                <w:szCs w:val="26"/>
              </w:rPr>
              <w:t>(</w:t>
            </w:r>
            <w:r w:rsidRPr="001A1EEA">
              <w:rPr>
                <w:rFonts w:eastAsia="標楷體"/>
                <w:color w:val="000000" w:themeColor="text1"/>
                <w:sz w:val="26"/>
                <w:szCs w:val="26"/>
              </w:rPr>
              <w:t>附件</w:t>
            </w:r>
            <w:r w:rsidR="00B202F0" w:rsidRPr="001A1EEA">
              <w:rPr>
                <w:rFonts w:eastAsia="標楷體" w:hint="eastAsia"/>
                <w:color w:val="000000" w:themeColor="text1"/>
                <w:sz w:val="26"/>
                <w:szCs w:val="26"/>
              </w:rPr>
              <w:t>三</w:t>
            </w:r>
            <w:r w:rsidRPr="001A1EEA">
              <w:rPr>
                <w:rFonts w:eastAsia="標楷體"/>
                <w:color w:val="000000" w:themeColor="text1"/>
                <w:kern w:val="0"/>
                <w:sz w:val="26"/>
                <w:szCs w:val="26"/>
              </w:rPr>
              <w:t>)</w:t>
            </w:r>
          </w:p>
        </w:tc>
        <w:tc>
          <w:tcPr>
            <w:tcW w:w="4281" w:type="dxa"/>
            <w:gridSpan w:val="2"/>
            <w:tcBorders>
              <w:top w:val="single" w:sz="12" w:space="0" w:color="auto"/>
              <w:bottom w:val="single" w:sz="2" w:space="0" w:color="auto"/>
            </w:tcBorders>
            <w:vAlign w:val="center"/>
          </w:tcPr>
          <w:p w14:paraId="6B9BF86A"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送件時，請自行檢視並勾選。</w:t>
            </w:r>
          </w:p>
        </w:tc>
        <w:tc>
          <w:tcPr>
            <w:tcW w:w="1581" w:type="dxa"/>
            <w:tcBorders>
              <w:top w:val="single" w:sz="12" w:space="0" w:color="auto"/>
              <w:bottom w:val="single" w:sz="2" w:space="0" w:color="auto"/>
            </w:tcBorders>
            <w:vAlign w:val="center"/>
          </w:tcPr>
          <w:p w14:paraId="5995E9ED"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1</w:t>
            </w:r>
            <w:r w:rsidRPr="001A1EEA">
              <w:rPr>
                <w:rFonts w:eastAsia="標楷體"/>
                <w:b/>
                <w:color w:val="000000" w:themeColor="text1"/>
                <w:sz w:val="26"/>
                <w:szCs w:val="26"/>
              </w:rPr>
              <w:t>份</w:t>
            </w:r>
          </w:p>
        </w:tc>
      </w:tr>
      <w:tr w:rsidR="001A1EEA" w:rsidRPr="001A1EEA" w14:paraId="25F88454" w14:textId="77777777" w:rsidTr="00574C8B">
        <w:trPr>
          <w:trHeight w:val="569"/>
          <w:jc w:val="center"/>
        </w:trPr>
        <w:tc>
          <w:tcPr>
            <w:tcW w:w="686" w:type="dxa"/>
            <w:tcBorders>
              <w:top w:val="single" w:sz="12" w:space="0" w:color="auto"/>
              <w:bottom w:val="single" w:sz="12" w:space="0" w:color="auto"/>
            </w:tcBorders>
            <w:vAlign w:val="center"/>
          </w:tcPr>
          <w:p w14:paraId="04DEFC23" w14:textId="090E2DC1"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797B8D9F" w14:textId="1CBE574F"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2.</w:t>
            </w:r>
            <w:r w:rsidRPr="001A1EEA">
              <w:rPr>
                <w:rFonts w:eastAsia="標楷體"/>
                <w:b/>
                <w:color w:val="000000" w:themeColor="text1"/>
                <w:sz w:val="26"/>
                <w:szCs w:val="26"/>
              </w:rPr>
              <w:t>「報名表」</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四</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13F514D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親筆簽名</w:t>
            </w:r>
            <w:r w:rsidRPr="001A1EEA">
              <w:rPr>
                <w:rFonts w:eastAsia="標楷體"/>
                <w:color w:val="000000" w:themeColor="text1"/>
              </w:rPr>
              <w:t>。</w:t>
            </w:r>
            <w:r w:rsidRPr="001A1EEA">
              <w:rPr>
                <w:rFonts w:eastAsia="標楷體"/>
                <w:color w:val="000000" w:themeColor="text1"/>
              </w:rPr>
              <w:t xml:space="preserve"> </w:t>
            </w:r>
          </w:p>
        </w:tc>
        <w:tc>
          <w:tcPr>
            <w:tcW w:w="1581" w:type="dxa"/>
            <w:tcBorders>
              <w:top w:val="single" w:sz="12" w:space="0" w:color="auto"/>
              <w:bottom w:val="single" w:sz="12" w:space="0" w:color="auto"/>
            </w:tcBorders>
            <w:vAlign w:val="center"/>
          </w:tcPr>
          <w:p w14:paraId="3C2D03D3"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7C57DF28" w14:textId="77777777" w:rsidTr="00574C8B">
        <w:trPr>
          <w:trHeight w:val="1119"/>
          <w:jc w:val="center"/>
        </w:trPr>
        <w:tc>
          <w:tcPr>
            <w:tcW w:w="686" w:type="dxa"/>
            <w:tcBorders>
              <w:top w:val="single" w:sz="12" w:space="0" w:color="auto"/>
              <w:bottom w:val="single" w:sz="4" w:space="0" w:color="auto"/>
            </w:tcBorders>
            <w:vAlign w:val="center"/>
          </w:tcPr>
          <w:p w14:paraId="49F959B7" w14:textId="7FFDF729"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bottom w:val="single" w:sz="4" w:space="0" w:color="auto"/>
            </w:tcBorders>
            <w:vAlign w:val="center"/>
          </w:tcPr>
          <w:p w14:paraId="7DF39B17" w14:textId="77777777" w:rsidR="006731E3" w:rsidRPr="001A1EEA" w:rsidRDefault="006731E3" w:rsidP="00574C8B">
            <w:pPr>
              <w:tabs>
                <w:tab w:val="num" w:pos="1080"/>
                <w:tab w:val="num" w:pos="2150"/>
              </w:tabs>
              <w:spacing w:line="280" w:lineRule="exact"/>
              <w:ind w:left="260" w:hangingChars="100" w:hanging="260"/>
              <w:rPr>
                <w:rFonts w:eastAsia="標楷體"/>
                <w:b/>
                <w:color w:val="000000" w:themeColor="text1"/>
                <w:kern w:val="0"/>
                <w:sz w:val="26"/>
                <w:szCs w:val="26"/>
              </w:rPr>
            </w:pPr>
            <w:r w:rsidRPr="001A1EEA">
              <w:rPr>
                <w:rFonts w:eastAsia="標楷體"/>
                <w:b/>
                <w:color w:val="000000" w:themeColor="text1"/>
                <w:sz w:val="26"/>
                <w:szCs w:val="26"/>
              </w:rPr>
              <w:t>3.</w:t>
            </w:r>
            <w:r w:rsidRPr="001A1EEA">
              <w:rPr>
                <w:rFonts w:eastAsia="標楷體"/>
                <w:b/>
                <w:color w:val="000000" w:themeColor="text1"/>
                <w:kern w:val="0"/>
                <w:sz w:val="26"/>
                <w:szCs w:val="26"/>
              </w:rPr>
              <w:t>作品格式表件</w:t>
            </w:r>
          </w:p>
          <w:p w14:paraId="0591CADA" w14:textId="1B6DF4CA" w:rsidR="006731E3" w:rsidRPr="001A1EEA" w:rsidRDefault="006731E3" w:rsidP="00574C8B">
            <w:pPr>
              <w:tabs>
                <w:tab w:val="num" w:pos="1080"/>
                <w:tab w:val="num" w:pos="2150"/>
              </w:tabs>
              <w:spacing w:line="280" w:lineRule="exact"/>
              <w:jc w:val="center"/>
              <w:rPr>
                <w:rFonts w:eastAsia="標楷體"/>
                <w:b/>
                <w:color w:val="000000" w:themeColor="text1"/>
                <w:kern w:val="0"/>
                <w:sz w:val="26"/>
                <w:szCs w:val="26"/>
              </w:rPr>
            </w:pP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五</w:t>
            </w:r>
            <w:r w:rsidRPr="001A1EEA">
              <w:rPr>
                <w:rFonts w:eastAsia="標楷體"/>
                <w:color w:val="000000" w:themeColor="text1"/>
                <w:kern w:val="0"/>
                <w:sz w:val="26"/>
                <w:szCs w:val="26"/>
              </w:rPr>
              <w:t>)</w:t>
            </w:r>
          </w:p>
        </w:tc>
        <w:tc>
          <w:tcPr>
            <w:tcW w:w="1815" w:type="dxa"/>
            <w:tcBorders>
              <w:top w:val="single" w:sz="12" w:space="0" w:color="auto"/>
              <w:bottom w:val="single" w:sz="4" w:space="0" w:color="auto"/>
            </w:tcBorders>
            <w:vAlign w:val="center"/>
          </w:tcPr>
          <w:p w14:paraId="451FCCA9" w14:textId="110C4A2B"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b/>
                <w:color w:val="000000" w:themeColor="text1"/>
                <w:kern w:val="0"/>
                <w:sz w:val="26"/>
                <w:szCs w:val="26"/>
              </w:rPr>
              <w:t>(1)</w:t>
            </w:r>
            <w:r w:rsidRPr="001A1EEA">
              <w:rPr>
                <w:rFonts w:eastAsia="標楷體"/>
                <w:b/>
                <w:color w:val="000000" w:themeColor="text1"/>
                <w:sz w:val="26"/>
                <w:szCs w:val="26"/>
              </w:rPr>
              <w:t>封面</w:t>
            </w:r>
          </w:p>
        </w:tc>
        <w:tc>
          <w:tcPr>
            <w:tcW w:w="4281" w:type="dxa"/>
            <w:gridSpan w:val="2"/>
            <w:tcBorders>
              <w:top w:val="single" w:sz="12" w:space="0" w:color="auto"/>
              <w:bottom w:val="single" w:sz="4" w:space="0" w:color="auto"/>
            </w:tcBorders>
            <w:vAlign w:val="center"/>
          </w:tcPr>
          <w:p w14:paraId="6FFB437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右上角勾選參加類別，封面中央書寫完整「作品名稱」、「</w:t>
            </w:r>
            <w:r w:rsidRPr="001A1EEA">
              <w:rPr>
                <w:rFonts w:eastAsia="標楷體" w:hint="eastAsia"/>
                <w:bCs/>
                <w:color w:val="000000" w:themeColor="text1"/>
                <w:kern w:val="0"/>
              </w:rPr>
              <w:t>議題融入各學習領域之情形</w:t>
            </w:r>
            <w:r w:rsidRPr="001A1EEA">
              <w:rPr>
                <w:rFonts w:eastAsia="標楷體"/>
                <w:color w:val="000000" w:themeColor="text1"/>
              </w:rPr>
              <w:t>」及下方</w:t>
            </w:r>
            <w:r w:rsidRPr="001A1EEA">
              <w:rPr>
                <w:rFonts w:eastAsia="標楷體"/>
                <w:b/>
                <w:color w:val="000000" w:themeColor="text1"/>
              </w:rPr>
              <w:t>「</w:t>
            </w:r>
            <w:r w:rsidRPr="001A1EEA">
              <w:rPr>
                <w:rFonts w:eastAsia="標楷體"/>
                <w:color w:val="000000" w:themeColor="text1"/>
              </w:rPr>
              <w:t>作者基本資料」。</w:t>
            </w:r>
          </w:p>
        </w:tc>
        <w:tc>
          <w:tcPr>
            <w:tcW w:w="1581" w:type="dxa"/>
            <w:vMerge w:val="restart"/>
            <w:tcBorders>
              <w:top w:val="single" w:sz="12" w:space="0" w:color="auto"/>
              <w:bottom w:val="single" w:sz="4" w:space="0" w:color="auto"/>
            </w:tcBorders>
            <w:vAlign w:val="center"/>
          </w:tcPr>
          <w:p w14:paraId="05CF4A09" w14:textId="4D0EB23D"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color w:val="000000" w:themeColor="text1"/>
                <w:kern w:val="0"/>
                <w:u w:val="wave"/>
              </w:rPr>
              <w:t>(1)</w:t>
            </w:r>
            <w:r w:rsidRPr="001A1EEA">
              <w:rPr>
                <w:rFonts w:eastAsia="標楷體"/>
                <w:color w:val="000000" w:themeColor="text1"/>
                <w:kern w:val="0"/>
                <w:u w:val="wave"/>
              </w:rPr>
              <w:t>～</w:t>
            </w:r>
            <w:r w:rsidRPr="001A1EEA">
              <w:rPr>
                <w:rFonts w:eastAsia="標楷體"/>
                <w:color w:val="000000" w:themeColor="text1"/>
                <w:kern w:val="0"/>
                <w:u w:val="wave"/>
              </w:rPr>
              <w:t>(</w:t>
            </w:r>
            <w:r w:rsidR="00574C8B" w:rsidRPr="001A1EEA">
              <w:rPr>
                <w:rFonts w:eastAsia="標楷體" w:hint="eastAsia"/>
                <w:color w:val="000000" w:themeColor="text1"/>
                <w:kern w:val="0"/>
                <w:u w:val="wave"/>
              </w:rPr>
              <w:t>3</w:t>
            </w:r>
            <w:r w:rsidRPr="001A1EEA">
              <w:rPr>
                <w:rFonts w:eastAsia="標楷體"/>
                <w:color w:val="000000" w:themeColor="text1"/>
                <w:kern w:val="0"/>
                <w:u w:val="wave"/>
              </w:rPr>
              <w:t>)</w:t>
            </w:r>
            <w:r w:rsidRPr="001A1EEA">
              <w:rPr>
                <w:rFonts w:eastAsia="標楷體"/>
                <w:color w:val="000000" w:themeColor="text1"/>
                <w:kern w:val="0"/>
              </w:rPr>
              <w:t>請依序編列頁碼於每頁下方居中位置，並</w:t>
            </w:r>
            <w:r w:rsidRPr="001A1EEA">
              <w:rPr>
                <w:rFonts w:eastAsia="標楷體"/>
                <w:b/>
                <w:color w:val="000000" w:themeColor="text1"/>
                <w:kern w:val="0"/>
                <w:u w:val="wave"/>
              </w:rPr>
              <w:t>裝訂成冊</w:t>
            </w:r>
            <w:r w:rsidRPr="001A1EEA">
              <w:rPr>
                <w:rFonts w:eastAsia="標楷體"/>
                <w:b/>
                <w:color w:val="000000" w:themeColor="text1"/>
                <w:kern w:val="0"/>
                <w:u w:val="wave"/>
              </w:rPr>
              <w:t>(</w:t>
            </w:r>
            <w:r w:rsidRPr="001A1EEA">
              <w:rPr>
                <w:rFonts w:eastAsia="標楷體"/>
                <w:b/>
                <w:color w:val="000000" w:themeColor="text1"/>
                <w:kern w:val="0"/>
                <w:u w:val="wave"/>
              </w:rPr>
              <w:t>裝訂規格</w:t>
            </w:r>
            <w:r w:rsidRPr="001A1EEA">
              <w:rPr>
                <w:rFonts w:eastAsia="標楷體"/>
                <w:b/>
                <w:color w:val="000000" w:themeColor="text1"/>
                <w:kern w:val="0"/>
                <w:u w:val="wave"/>
              </w:rPr>
              <w:t>A4</w:t>
            </w:r>
            <w:r w:rsidRPr="001A1EEA">
              <w:rPr>
                <w:rFonts w:eastAsia="標楷體"/>
                <w:b/>
                <w:color w:val="000000" w:themeColor="text1"/>
                <w:kern w:val="0"/>
                <w:u w:val="wave"/>
              </w:rPr>
              <w:t>，</w:t>
            </w:r>
            <w:r w:rsidRPr="001A1EEA">
              <w:rPr>
                <w:rFonts w:eastAsia="標楷體"/>
                <w:b/>
                <w:color w:val="000000" w:themeColor="text1"/>
              </w:rPr>
              <w:t>一律採膠裝或釘書機側釘</w:t>
            </w:r>
            <w:r w:rsidRPr="001A1EEA">
              <w:rPr>
                <w:rFonts w:eastAsia="標楷體"/>
                <w:b/>
                <w:color w:val="000000" w:themeColor="text1"/>
                <w:kern w:val="0"/>
                <w:u w:val="wave"/>
              </w:rPr>
              <w:t>，不受理活頁或書夾裝訂</w:t>
            </w:r>
            <w:r w:rsidRPr="001A1EEA">
              <w:rPr>
                <w:rFonts w:eastAsia="標楷體"/>
                <w:b/>
                <w:color w:val="000000" w:themeColor="text1"/>
                <w:kern w:val="0"/>
                <w:u w:val="wave"/>
              </w:rPr>
              <w:t>)</w:t>
            </w:r>
            <w:r w:rsidRPr="001A1EEA">
              <w:rPr>
                <w:rFonts w:eastAsia="標楷體"/>
                <w:b/>
                <w:color w:val="000000" w:themeColor="text1"/>
                <w:kern w:val="0"/>
                <w:sz w:val="26"/>
                <w:szCs w:val="26"/>
              </w:rPr>
              <w:t>一式</w:t>
            </w:r>
            <w:r w:rsidRPr="001A1EEA">
              <w:rPr>
                <w:rFonts w:eastAsia="標楷體"/>
                <w:b/>
                <w:color w:val="000000" w:themeColor="text1"/>
                <w:kern w:val="0"/>
                <w:sz w:val="26"/>
                <w:szCs w:val="26"/>
              </w:rPr>
              <w:t>2</w:t>
            </w:r>
            <w:r w:rsidRPr="001A1EEA">
              <w:rPr>
                <w:rFonts w:eastAsia="標楷體"/>
                <w:b/>
                <w:color w:val="000000" w:themeColor="text1"/>
                <w:kern w:val="0"/>
                <w:sz w:val="26"/>
                <w:szCs w:val="26"/>
              </w:rPr>
              <w:t>份</w:t>
            </w:r>
          </w:p>
        </w:tc>
      </w:tr>
      <w:tr w:rsidR="001A1EEA" w:rsidRPr="001A1EEA" w14:paraId="5F161DF4" w14:textId="77777777" w:rsidTr="00574C8B">
        <w:trPr>
          <w:trHeight w:val="712"/>
          <w:jc w:val="center"/>
        </w:trPr>
        <w:tc>
          <w:tcPr>
            <w:tcW w:w="686" w:type="dxa"/>
            <w:vAlign w:val="center"/>
          </w:tcPr>
          <w:p w14:paraId="1EDEDCE9" w14:textId="4CFFECFC" w:rsidR="006731E3" w:rsidRPr="001A1EEA" w:rsidRDefault="006731E3" w:rsidP="006731E3">
            <w:pPr>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66CD86E5"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75BCFE7E" w14:textId="1B39C785"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2</w:t>
            </w:r>
            <w:r w:rsidRPr="001A1EEA">
              <w:rPr>
                <w:rFonts w:eastAsia="標楷體"/>
                <w:b/>
                <w:color w:val="000000" w:themeColor="text1"/>
                <w:kern w:val="0"/>
                <w:sz w:val="26"/>
                <w:szCs w:val="26"/>
              </w:rPr>
              <w:t>)</w:t>
            </w:r>
            <w:r w:rsidRPr="001A1EEA">
              <w:rPr>
                <w:rFonts w:eastAsia="標楷體"/>
                <w:b/>
                <w:color w:val="000000" w:themeColor="text1"/>
                <w:kern w:val="0"/>
                <w:sz w:val="26"/>
                <w:szCs w:val="26"/>
              </w:rPr>
              <w:t>作品設計的特色（摘要）</w:t>
            </w:r>
          </w:p>
        </w:tc>
        <w:tc>
          <w:tcPr>
            <w:tcW w:w="4281" w:type="dxa"/>
            <w:gridSpan w:val="2"/>
            <w:vAlign w:val="center"/>
          </w:tcPr>
          <w:p w14:paraId="6E7C18EA" w14:textId="77777777" w:rsidR="006731E3" w:rsidRPr="001A1EEA" w:rsidRDefault="006731E3" w:rsidP="006731E3">
            <w:pPr>
              <w:tabs>
                <w:tab w:val="num" w:pos="1080"/>
                <w:tab w:val="num" w:pos="2150"/>
              </w:tabs>
              <w:spacing w:line="260" w:lineRule="exact"/>
              <w:ind w:left="-72" w:right="-120"/>
              <w:rPr>
                <w:rFonts w:eastAsia="標楷體"/>
                <w:b/>
                <w:color w:val="000000" w:themeColor="text1"/>
              </w:rPr>
            </w:pPr>
            <w:r w:rsidRPr="001A1EEA">
              <w:rPr>
                <w:rFonts w:eastAsia="標楷體"/>
                <w:b/>
                <w:color w:val="000000" w:themeColor="text1"/>
              </w:rPr>
              <w:t>以</w:t>
            </w:r>
            <w:r w:rsidRPr="001A1EEA">
              <w:rPr>
                <w:rFonts w:eastAsia="標楷體"/>
                <w:b/>
                <w:color w:val="000000" w:themeColor="text1"/>
              </w:rPr>
              <w:t>2</w:t>
            </w:r>
            <w:r w:rsidRPr="001A1EEA">
              <w:rPr>
                <w:rFonts w:eastAsia="標楷體"/>
                <w:b/>
                <w:color w:val="000000" w:themeColor="text1"/>
              </w:rPr>
              <w:t>頁為限。</w:t>
            </w:r>
          </w:p>
        </w:tc>
        <w:tc>
          <w:tcPr>
            <w:tcW w:w="1581" w:type="dxa"/>
            <w:vMerge/>
            <w:vAlign w:val="center"/>
          </w:tcPr>
          <w:p w14:paraId="29D4ADA3"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61BF9509" w14:textId="77777777" w:rsidTr="00574C8B">
        <w:trPr>
          <w:trHeight w:val="2257"/>
          <w:jc w:val="center"/>
        </w:trPr>
        <w:tc>
          <w:tcPr>
            <w:tcW w:w="686" w:type="dxa"/>
            <w:vAlign w:val="center"/>
          </w:tcPr>
          <w:p w14:paraId="6E880E60" w14:textId="11335A97"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749C78ED"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31D80646" w14:textId="4185211F"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3</w:t>
            </w:r>
            <w:r w:rsidRPr="001A1EEA">
              <w:rPr>
                <w:rFonts w:eastAsia="標楷體"/>
                <w:b/>
                <w:color w:val="000000" w:themeColor="text1"/>
                <w:kern w:val="0"/>
                <w:sz w:val="26"/>
                <w:szCs w:val="26"/>
              </w:rPr>
              <w:t>)</w:t>
            </w:r>
            <w:r w:rsidR="00B42DD3" w:rsidRPr="001A1EEA">
              <w:rPr>
                <w:rFonts w:eastAsia="標楷體" w:hint="eastAsia"/>
                <w:b/>
                <w:color w:val="000000" w:themeColor="text1"/>
                <w:kern w:val="0"/>
                <w:sz w:val="26"/>
                <w:szCs w:val="26"/>
              </w:rPr>
              <w:t>議題融入學習領域學習單元設計</w:t>
            </w:r>
          </w:p>
        </w:tc>
        <w:tc>
          <w:tcPr>
            <w:tcW w:w="3005" w:type="dxa"/>
            <w:vAlign w:val="center"/>
          </w:tcPr>
          <w:p w14:paraId="47756DBE" w14:textId="5013743D" w:rsidR="006731E3" w:rsidRPr="001A1EEA" w:rsidRDefault="006731E3" w:rsidP="00574C8B">
            <w:pPr>
              <w:tabs>
                <w:tab w:val="num" w:pos="1080"/>
                <w:tab w:val="num" w:pos="2150"/>
              </w:tabs>
              <w:spacing w:line="260" w:lineRule="exact"/>
              <w:jc w:val="both"/>
              <w:rPr>
                <w:rFonts w:eastAsia="標楷體"/>
                <w:color w:val="000000" w:themeColor="text1"/>
              </w:rPr>
            </w:pPr>
            <w:r w:rsidRPr="001A1EEA">
              <w:rPr>
                <w:rFonts w:eastAsia="標楷體"/>
                <w:color w:val="000000" w:themeColor="text1"/>
              </w:rPr>
              <w:t>含</w:t>
            </w:r>
            <w:r w:rsidR="00B42DD3" w:rsidRPr="001A1EEA">
              <w:rPr>
                <w:rFonts w:eastAsia="標楷體" w:hint="eastAsia"/>
                <w:bCs/>
                <w:color w:val="000000" w:themeColor="text1"/>
                <w:kern w:val="0"/>
              </w:rPr>
              <w:t>領域／科目</w:t>
            </w:r>
            <w:r w:rsidRPr="001A1EEA">
              <w:rPr>
                <w:rFonts w:eastAsia="標楷體"/>
                <w:bCs/>
                <w:color w:val="000000" w:themeColor="text1"/>
                <w:kern w:val="0"/>
              </w:rPr>
              <w:t>、</w:t>
            </w:r>
            <w:r w:rsidR="00B42DD3" w:rsidRPr="001A1EEA">
              <w:rPr>
                <w:rFonts w:eastAsia="標楷體" w:hint="eastAsia"/>
                <w:color w:val="000000" w:themeColor="text1"/>
                <w:kern w:val="0"/>
              </w:rPr>
              <w:t>設計者</w:t>
            </w:r>
            <w:r w:rsidRPr="001A1EEA">
              <w:rPr>
                <w:rFonts w:eastAsia="標楷體"/>
                <w:color w:val="000000" w:themeColor="text1"/>
                <w:kern w:val="0"/>
              </w:rPr>
              <w:t>、</w:t>
            </w:r>
            <w:r w:rsidR="00B42DD3" w:rsidRPr="001A1EEA">
              <w:rPr>
                <w:rFonts w:eastAsia="標楷體" w:hint="eastAsia"/>
                <w:color w:val="000000" w:themeColor="text1"/>
                <w:kern w:val="0"/>
              </w:rPr>
              <w:t>實施年級</w:t>
            </w:r>
            <w:r w:rsidR="00B42DD3" w:rsidRPr="001A1EEA">
              <w:rPr>
                <w:rFonts w:eastAsia="標楷體"/>
                <w:color w:val="000000" w:themeColor="text1"/>
                <w:kern w:val="0"/>
              </w:rPr>
              <w:t>、</w:t>
            </w:r>
            <w:r w:rsidR="00B42DD3" w:rsidRPr="001A1EEA">
              <w:rPr>
                <w:rFonts w:eastAsia="標楷體" w:hint="eastAsia"/>
                <w:color w:val="000000" w:themeColor="text1"/>
                <w:kern w:val="0"/>
              </w:rPr>
              <w:t>單元名</w:t>
            </w:r>
            <w:r w:rsidR="00574C8B" w:rsidRPr="001A1EEA">
              <w:rPr>
                <w:rFonts w:eastAsia="標楷體" w:hint="eastAsia"/>
                <w:color w:val="000000" w:themeColor="text1"/>
                <w:kern w:val="0"/>
              </w:rPr>
              <w:t>稱</w:t>
            </w:r>
            <w:r w:rsidR="00B42DD3" w:rsidRPr="001A1EEA">
              <w:rPr>
                <w:rFonts w:eastAsia="標楷體"/>
                <w:color w:val="000000" w:themeColor="text1"/>
                <w:kern w:val="0"/>
              </w:rPr>
              <w:t>、</w:t>
            </w:r>
            <w:r w:rsidR="00574C8B" w:rsidRPr="001A1EEA">
              <w:rPr>
                <w:rFonts w:eastAsia="標楷體" w:hint="eastAsia"/>
                <w:color w:val="000000" w:themeColor="text1"/>
                <w:kern w:val="0"/>
              </w:rPr>
              <w:t>設計依據</w:t>
            </w:r>
            <w:r w:rsidR="00B42DD3" w:rsidRPr="001A1EEA">
              <w:rPr>
                <w:rFonts w:eastAsia="標楷體"/>
                <w:color w:val="000000" w:themeColor="text1"/>
                <w:kern w:val="0"/>
              </w:rPr>
              <w:t>、</w:t>
            </w:r>
            <w:r w:rsidR="00574C8B" w:rsidRPr="001A1EEA">
              <w:rPr>
                <w:rFonts w:eastAsia="標楷體" w:hint="eastAsia"/>
                <w:color w:val="000000" w:themeColor="text1"/>
                <w:kern w:val="0"/>
              </w:rPr>
              <w:t>基本能力</w:t>
            </w:r>
            <w:r w:rsidR="00B42DD3" w:rsidRPr="001A1EEA">
              <w:rPr>
                <w:rFonts w:eastAsia="標楷體"/>
                <w:color w:val="000000" w:themeColor="text1"/>
                <w:kern w:val="0"/>
              </w:rPr>
              <w:t>、</w:t>
            </w:r>
            <w:r w:rsidR="00574C8B" w:rsidRPr="001A1EEA">
              <w:rPr>
                <w:rFonts w:eastAsia="標楷體" w:hint="eastAsia"/>
                <w:color w:val="000000" w:themeColor="text1"/>
                <w:kern w:val="0"/>
              </w:rPr>
              <w:t>議題融入</w:t>
            </w:r>
            <w:r w:rsidR="00B42DD3" w:rsidRPr="001A1EEA">
              <w:rPr>
                <w:rFonts w:eastAsia="標楷體"/>
                <w:color w:val="000000" w:themeColor="text1"/>
                <w:kern w:val="0"/>
              </w:rPr>
              <w:t>、</w:t>
            </w:r>
            <w:r w:rsidR="00574C8B" w:rsidRPr="001A1EEA">
              <w:rPr>
                <w:rFonts w:eastAsia="標楷體" w:hint="eastAsia"/>
                <w:color w:val="000000" w:themeColor="text1"/>
                <w:kern w:val="0"/>
              </w:rPr>
              <w:t>與其他領域／科目的連結</w:t>
            </w:r>
            <w:r w:rsidR="00B42DD3" w:rsidRPr="001A1EEA">
              <w:rPr>
                <w:rFonts w:eastAsia="標楷體"/>
                <w:color w:val="000000" w:themeColor="text1"/>
                <w:kern w:val="0"/>
              </w:rPr>
              <w:t>、</w:t>
            </w:r>
            <w:r w:rsidR="00574C8B" w:rsidRPr="001A1EEA">
              <w:rPr>
                <w:rFonts w:eastAsia="標楷體" w:hint="eastAsia"/>
                <w:color w:val="000000" w:themeColor="text1"/>
                <w:kern w:val="0"/>
              </w:rPr>
              <w:t>教材來源</w:t>
            </w:r>
            <w:r w:rsidR="00B42DD3" w:rsidRPr="001A1EEA">
              <w:rPr>
                <w:rFonts w:eastAsia="標楷體"/>
                <w:color w:val="000000" w:themeColor="text1"/>
                <w:kern w:val="0"/>
              </w:rPr>
              <w:t>、</w:t>
            </w:r>
            <w:r w:rsidR="00574C8B" w:rsidRPr="001A1EEA">
              <w:rPr>
                <w:rFonts w:eastAsia="標楷體" w:hint="eastAsia"/>
                <w:color w:val="000000" w:themeColor="text1"/>
                <w:kern w:val="0"/>
              </w:rPr>
              <w:t>教學設備／資源</w:t>
            </w:r>
            <w:r w:rsidR="00B42DD3" w:rsidRPr="001A1EEA">
              <w:rPr>
                <w:rFonts w:eastAsia="標楷體"/>
                <w:color w:val="000000" w:themeColor="text1"/>
                <w:kern w:val="0"/>
              </w:rPr>
              <w:t>、</w:t>
            </w:r>
            <w:r w:rsidR="00574C8B" w:rsidRPr="001A1EEA">
              <w:rPr>
                <w:rFonts w:eastAsia="標楷體" w:hint="eastAsia"/>
                <w:color w:val="000000" w:themeColor="text1"/>
                <w:kern w:val="0"/>
              </w:rPr>
              <w:t>學習目標</w:t>
            </w:r>
            <w:r w:rsidR="00574C8B" w:rsidRPr="001A1EEA">
              <w:rPr>
                <w:rFonts w:eastAsia="標楷體"/>
                <w:color w:val="000000" w:themeColor="text1"/>
                <w:kern w:val="0"/>
              </w:rPr>
              <w:t>、</w:t>
            </w:r>
            <w:r w:rsidR="00574C8B" w:rsidRPr="001A1EEA">
              <w:rPr>
                <w:rFonts w:eastAsia="標楷體" w:hint="eastAsia"/>
                <w:color w:val="000000" w:themeColor="text1"/>
                <w:kern w:val="0"/>
              </w:rPr>
              <w:t>學習架構</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學習活動設計</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學習活動內容及實施方式與教學心得</w:t>
            </w:r>
            <w:r w:rsidR="00574C8B" w:rsidRPr="001A1EEA">
              <w:rPr>
                <w:rFonts w:eastAsia="標楷體"/>
                <w:color w:val="000000" w:themeColor="text1"/>
              </w:rPr>
              <w:t>。</w:t>
            </w:r>
            <w:r w:rsidR="00A53C48" w:rsidRPr="001A1EEA">
              <w:rPr>
                <w:rFonts w:eastAsia="標楷體" w:hint="eastAsia"/>
                <w:color w:val="000000" w:themeColor="text1"/>
              </w:rPr>
              <w:t>（其它相關學習表單則以附件方式呈現）</w:t>
            </w:r>
          </w:p>
        </w:tc>
        <w:tc>
          <w:tcPr>
            <w:tcW w:w="1276" w:type="dxa"/>
            <w:vAlign w:val="center"/>
          </w:tcPr>
          <w:p w14:paraId="399B3F62" w14:textId="15F4F40B" w:rsidR="006731E3" w:rsidRPr="001A1EEA" w:rsidRDefault="006731E3" w:rsidP="00574C8B">
            <w:pPr>
              <w:tabs>
                <w:tab w:val="num" w:pos="1080"/>
                <w:tab w:val="num" w:pos="2150"/>
              </w:tabs>
              <w:spacing w:line="260" w:lineRule="exact"/>
              <w:ind w:left="-72" w:right="-120"/>
              <w:jc w:val="both"/>
              <w:rPr>
                <w:rFonts w:eastAsia="標楷體"/>
                <w:b/>
                <w:color w:val="000000" w:themeColor="text1"/>
              </w:rPr>
            </w:pPr>
            <w:r w:rsidRPr="001A1EEA">
              <w:rPr>
                <w:rFonts w:eastAsia="標楷體"/>
                <w:b/>
                <w:color w:val="000000" w:themeColor="text1"/>
              </w:rPr>
              <w:t>合計</w:t>
            </w:r>
            <w:r w:rsidRPr="001A1EEA">
              <w:rPr>
                <w:rFonts w:eastAsia="標楷體"/>
                <w:b/>
                <w:color w:val="000000" w:themeColor="text1"/>
              </w:rPr>
              <w:t>30</w:t>
            </w:r>
            <w:r w:rsidRPr="001A1EEA">
              <w:rPr>
                <w:rFonts w:eastAsia="標楷體"/>
                <w:b/>
                <w:color w:val="000000" w:themeColor="text1"/>
              </w:rPr>
              <w:t>頁為限</w:t>
            </w:r>
            <w:r w:rsidRPr="001A1EEA">
              <w:rPr>
                <w:rFonts w:eastAsia="標楷體"/>
                <w:b/>
                <w:color w:val="000000" w:themeColor="text1"/>
              </w:rPr>
              <w:t>(</w:t>
            </w:r>
            <w:r w:rsidRPr="001A1EEA">
              <w:rPr>
                <w:rFonts w:eastAsia="標楷體"/>
                <w:b/>
                <w:color w:val="000000" w:themeColor="text1"/>
              </w:rPr>
              <w:t>含圖片、表單等資料</w:t>
            </w:r>
            <w:r w:rsidRPr="001A1EEA">
              <w:rPr>
                <w:rFonts w:eastAsia="標楷體"/>
                <w:b/>
                <w:color w:val="000000" w:themeColor="text1"/>
              </w:rPr>
              <w:t>)</w:t>
            </w:r>
            <w:r w:rsidRPr="001A1EEA">
              <w:rPr>
                <w:rFonts w:eastAsia="標楷體"/>
                <w:b/>
                <w:color w:val="000000" w:themeColor="text1"/>
              </w:rPr>
              <w:t>。</w:t>
            </w:r>
          </w:p>
        </w:tc>
        <w:tc>
          <w:tcPr>
            <w:tcW w:w="1581" w:type="dxa"/>
            <w:vMerge/>
            <w:vAlign w:val="center"/>
          </w:tcPr>
          <w:p w14:paraId="13DB5E5B"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0234C152" w14:textId="77777777" w:rsidTr="00574C8B">
        <w:trPr>
          <w:trHeight w:val="904"/>
          <w:jc w:val="center"/>
        </w:trPr>
        <w:tc>
          <w:tcPr>
            <w:tcW w:w="686" w:type="dxa"/>
            <w:tcBorders>
              <w:top w:val="single" w:sz="12" w:space="0" w:color="auto"/>
              <w:bottom w:val="single" w:sz="12" w:space="0" w:color="auto"/>
            </w:tcBorders>
            <w:vAlign w:val="center"/>
          </w:tcPr>
          <w:p w14:paraId="79D63679" w14:textId="446770DB"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29F4AB08" w14:textId="77777777"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b/>
                <w:color w:val="000000" w:themeColor="text1"/>
                <w:sz w:val="26"/>
                <w:szCs w:val="26"/>
              </w:rPr>
              <w:t>4.</w:t>
            </w:r>
            <w:r w:rsidRPr="001A1EEA">
              <w:rPr>
                <w:rFonts w:eastAsia="標楷體"/>
                <w:b/>
                <w:color w:val="000000" w:themeColor="text1"/>
                <w:sz w:val="26"/>
                <w:szCs w:val="26"/>
              </w:rPr>
              <w:t>「授權同意書」</w:t>
            </w:r>
          </w:p>
          <w:p w14:paraId="2A521B1D" w14:textId="334402F6"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 xml:space="preserve">   </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六</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2AE6ECC5"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親筆簽署</w:t>
            </w:r>
            <w:r w:rsidRPr="001A1EEA">
              <w:rPr>
                <w:rFonts w:eastAsia="標楷體"/>
                <w:color w:val="000000" w:themeColor="text1"/>
              </w:rPr>
              <w:t>。</w:t>
            </w:r>
          </w:p>
        </w:tc>
        <w:tc>
          <w:tcPr>
            <w:tcW w:w="1581" w:type="dxa"/>
            <w:tcBorders>
              <w:top w:val="single" w:sz="12" w:space="0" w:color="auto"/>
              <w:bottom w:val="single" w:sz="12" w:space="0" w:color="auto"/>
            </w:tcBorders>
            <w:vAlign w:val="center"/>
          </w:tcPr>
          <w:p w14:paraId="7816151C"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46617B75" w14:textId="77777777" w:rsidTr="00574C8B">
        <w:trPr>
          <w:trHeight w:val="1014"/>
          <w:jc w:val="center"/>
        </w:trPr>
        <w:tc>
          <w:tcPr>
            <w:tcW w:w="686" w:type="dxa"/>
            <w:vMerge w:val="restart"/>
            <w:tcBorders>
              <w:top w:val="single" w:sz="12" w:space="0" w:color="auto"/>
            </w:tcBorders>
            <w:vAlign w:val="center"/>
          </w:tcPr>
          <w:p w14:paraId="3CE91ADD" w14:textId="4F6155DA"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tcBorders>
            <w:vAlign w:val="center"/>
          </w:tcPr>
          <w:p w14:paraId="55B87357" w14:textId="77777777"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hint="eastAsia"/>
                <w:b/>
                <w:color w:val="000000" w:themeColor="text1"/>
                <w:sz w:val="26"/>
                <w:szCs w:val="26"/>
              </w:rPr>
              <w:t>5.</w:t>
            </w:r>
            <w:r w:rsidRPr="001A1EEA">
              <w:rPr>
                <w:rFonts w:eastAsia="標楷體"/>
                <w:b/>
                <w:color w:val="000000" w:themeColor="text1"/>
                <w:sz w:val="26"/>
                <w:szCs w:val="26"/>
              </w:rPr>
              <w:t>影音與全文資料光碟</w:t>
            </w:r>
          </w:p>
        </w:tc>
        <w:tc>
          <w:tcPr>
            <w:tcW w:w="1815" w:type="dxa"/>
            <w:tcBorders>
              <w:top w:val="single" w:sz="12" w:space="0" w:color="auto"/>
            </w:tcBorders>
            <w:vAlign w:val="center"/>
          </w:tcPr>
          <w:p w14:paraId="202DC665" w14:textId="74BEB90A" w:rsidR="006731E3"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1</w:t>
            </w: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作者說明作品設計的特色與心得</w:t>
            </w:r>
          </w:p>
        </w:tc>
        <w:tc>
          <w:tcPr>
            <w:tcW w:w="4281" w:type="dxa"/>
            <w:gridSpan w:val="2"/>
            <w:tcBorders>
              <w:top w:val="single" w:sz="12" w:space="0" w:color="auto"/>
            </w:tcBorders>
            <w:vAlign w:val="center"/>
          </w:tcPr>
          <w:p w14:paraId="1720D8DA" w14:textId="77777777" w:rsidR="006731E3" w:rsidRPr="001A1EEA" w:rsidRDefault="006731E3" w:rsidP="0053604B">
            <w:pPr>
              <w:tabs>
                <w:tab w:val="num" w:pos="1080"/>
                <w:tab w:val="num" w:pos="2150"/>
              </w:tabs>
              <w:spacing w:line="260" w:lineRule="exact"/>
              <w:jc w:val="both"/>
              <w:rPr>
                <w:rFonts w:eastAsia="標楷體"/>
                <w:color w:val="000000" w:themeColor="text1"/>
              </w:rPr>
            </w:pPr>
            <w:r w:rsidRPr="001A1EEA">
              <w:rPr>
                <w:rFonts w:eastAsia="標楷體"/>
                <w:color w:val="000000" w:themeColor="text1"/>
                <w:kern w:val="0"/>
              </w:rPr>
              <w:t>以數位錄影（</w:t>
            </w:r>
            <w:r w:rsidRPr="001A1EEA">
              <w:rPr>
                <w:rFonts w:eastAsia="標楷體"/>
                <w:color w:val="000000" w:themeColor="text1"/>
                <w:kern w:val="0"/>
              </w:rPr>
              <w:t>6</w:t>
            </w:r>
            <w:r w:rsidRPr="001A1EEA">
              <w:rPr>
                <w:rFonts w:eastAsia="標楷體"/>
                <w:color w:val="000000" w:themeColor="text1"/>
                <w:kern w:val="0"/>
              </w:rPr>
              <w:t>分鐘內）說明作品設計的特色與心得，以</w:t>
            </w:r>
            <w:r w:rsidRPr="001A1EEA">
              <w:rPr>
                <w:rFonts w:eastAsia="標楷體"/>
                <w:color w:val="000000" w:themeColor="text1"/>
                <w:kern w:val="0"/>
              </w:rPr>
              <w:t>wmv</w:t>
            </w:r>
            <w:r w:rsidRPr="001A1EEA">
              <w:rPr>
                <w:rFonts w:eastAsia="標楷體"/>
                <w:color w:val="000000" w:themeColor="text1"/>
                <w:kern w:val="0"/>
              </w:rPr>
              <w:t>、</w:t>
            </w:r>
            <w:r w:rsidRPr="001A1EEA">
              <w:rPr>
                <w:rFonts w:eastAsia="標楷體"/>
                <w:color w:val="000000" w:themeColor="text1"/>
                <w:kern w:val="0"/>
              </w:rPr>
              <w:t>mpeg</w:t>
            </w:r>
            <w:r w:rsidRPr="001A1EEA">
              <w:rPr>
                <w:rFonts w:eastAsia="標楷體"/>
                <w:color w:val="000000" w:themeColor="text1"/>
                <w:kern w:val="0"/>
              </w:rPr>
              <w:t>、</w:t>
            </w:r>
            <w:r w:rsidRPr="001A1EEA">
              <w:rPr>
                <w:rFonts w:eastAsia="標楷體"/>
                <w:color w:val="000000" w:themeColor="text1"/>
                <w:kern w:val="0"/>
              </w:rPr>
              <w:t>mpg</w:t>
            </w:r>
            <w:r w:rsidRPr="001A1EEA">
              <w:rPr>
                <w:rFonts w:eastAsia="標楷體"/>
                <w:color w:val="000000" w:themeColor="text1"/>
                <w:kern w:val="0"/>
              </w:rPr>
              <w:t>、</w:t>
            </w:r>
            <w:r w:rsidRPr="001A1EEA">
              <w:rPr>
                <w:rFonts w:eastAsia="標楷體"/>
                <w:color w:val="000000" w:themeColor="text1"/>
                <w:kern w:val="0"/>
              </w:rPr>
              <w:t>rm</w:t>
            </w:r>
            <w:r w:rsidRPr="001A1EEA">
              <w:rPr>
                <w:rFonts w:eastAsia="標楷體"/>
                <w:color w:val="000000" w:themeColor="text1"/>
                <w:kern w:val="0"/>
              </w:rPr>
              <w:t>、</w:t>
            </w:r>
            <w:r w:rsidRPr="001A1EEA">
              <w:rPr>
                <w:rFonts w:eastAsia="標楷體"/>
                <w:color w:val="000000" w:themeColor="text1"/>
                <w:kern w:val="0"/>
              </w:rPr>
              <w:t>avi</w:t>
            </w:r>
            <w:r w:rsidRPr="001A1EEA">
              <w:rPr>
                <w:rFonts w:eastAsia="標楷體"/>
                <w:color w:val="000000" w:themeColor="text1"/>
                <w:kern w:val="0"/>
              </w:rPr>
              <w:t>、</w:t>
            </w:r>
            <w:r w:rsidRPr="001A1EEA">
              <w:rPr>
                <w:rFonts w:eastAsia="標楷體"/>
                <w:color w:val="000000" w:themeColor="text1"/>
                <w:kern w:val="0"/>
              </w:rPr>
              <w:t>mov</w:t>
            </w:r>
            <w:r w:rsidRPr="001A1EEA">
              <w:rPr>
                <w:rFonts w:eastAsia="標楷體"/>
                <w:color w:val="000000" w:themeColor="text1"/>
              </w:rPr>
              <w:t>或</w:t>
            </w:r>
            <w:r w:rsidRPr="001A1EEA">
              <w:rPr>
                <w:rFonts w:eastAsia="標楷體"/>
                <w:color w:val="000000" w:themeColor="text1"/>
                <w:kern w:val="0"/>
              </w:rPr>
              <w:t>swf</w:t>
            </w:r>
            <w:r w:rsidRPr="001A1EEA">
              <w:rPr>
                <w:rFonts w:eastAsia="標楷體"/>
                <w:color w:val="000000" w:themeColor="text1"/>
                <w:kern w:val="0"/>
              </w:rPr>
              <w:t>等普遍格式儲存。</w:t>
            </w:r>
          </w:p>
        </w:tc>
        <w:tc>
          <w:tcPr>
            <w:tcW w:w="1581" w:type="dxa"/>
            <w:vMerge w:val="restart"/>
            <w:tcBorders>
              <w:top w:val="single" w:sz="12" w:space="0" w:color="auto"/>
            </w:tcBorders>
            <w:vAlign w:val="center"/>
          </w:tcPr>
          <w:p w14:paraId="622BD399"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3E477908" w14:textId="77777777" w:rsidTr="00574C8B">
        <w:trPr>
          <w:trHeight w:val="2409"/>
          <w:jc w:val="center"/>
        </w:trPr>
        <w:tc>
          <w:tcPr>
            <w:tcW w:w="686" w:type="dxa"/>
            <w:vMerge/>
            <w:vAlign w:val="center"/>
          </w:tcPr>
          <w:p w14:paraId="24CA2068" w14:textId="77777777" w:rsidR="00BA201B" w:rsidRPr="001A1EEA" w:rsidRDefault="00BA201B" w:rsidP="00184F9E">
            <w:pPr>
              <w:spacing w:line="280" w:lineRule="exact"/>
              <w:jc w:val="center"/>
              <w:rPr>
                <w:rFonts w:eastAsia="標楷體" w:hAnsi="標楷體"/>
                <w:b/>
                <w:color w:val="000000" w:themeColor="text1"/>
                <w:sz w:val="26"/>
                <w:szCs w:val="26"/>
              </w:rPr>
            </w:pPr>
          </w:p>
        </w:tc>
        <w:tc>
          <w:tcPr>
            <w:tcW w:w="1567" w:type="dxa"/>
            <w:vMerge/>
            <w:vAlign w:val="center"/>
          </w:tcPr>
          <w:p w14:paraId="7949F4A5" w14:textId="77777777" w:rsidR="00BA201B" w:rsidRPr="001A1EEA" w:rsidRDefault="00BA201B" w:rsidP="00184F9E">
            <w:pPr>
              <w:tabs>
                <w:tab w:val="num" w:pos="1080"/>
                <w:tab w:val="num" w:pos="2150"/>
              </w:tabs>
              <w:spacing w:line="280" w:lineRule="exact"/>
              <w:rPr>
                <w:rFonts w:eastAsia="標楷體"/>
                <w:b/>
                <w:color w:val="000000" w:themeColor="text1"/>
                <w:sz w:val="26"/>
                <w:szCs w:val="26"/>
              </w:rPr>
            </w:pPr>
          </w:p>
        </w:tc>
        <w:tc>
          <w:tcPr>
            <w:tcW w:w="1815" w:type="dxa"/>
            <w:vAlign w:val="center"/>
          </w:tcPr>
          <w:p w14:paraId="253B46FE" w14:textId="488E7AF3" w:rsidR="00BA201B"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sz w:val="26"/>
                <w:szCs w:val="26"/>
              </w:rPr>
              <w:t>(</w:t>
            </w:r>
            <w:r w:rsidR="00BA201B" w:rsidRPr="001A1EEA">
              <w:rPr>
                <w:rFonts w:eastAsia="標楷體"/>
                <w:color w:val="000000" w:themeColor="text1"/>
                <w:sz w:val="26"/>
                <w:szCs w:val="26"/>
              </w:rPr>
              <w:t>2</w:t>
            </w:r>
            <w:r w:rsidRPr="001A1EEA">
              <w:rPr>
                <w:rFonts w:eastAsia="標楷體"/>
                <w:color w:val="000000" w:themeColor="text1"/>
                <w:sz w:val="26"/>
                <w:szCs w:val="26"/>
              </w:rPr>
              <w:t>)</w:t>
            </w:r>
            <w:r w:rsidR="00BA201B" w:rsidRPr="001A1EEA">
              <w:rPr>
                <w:rFonts w:eastAsia="標楷體"/>
                <w:color w:val="000000" w:themeColor="text1"/>
                <w:sz w:val="26"/>
                <w:szCs w:val="26"/>
              </w:rPr>
              <w:t>書面全文（含</w:t>
            </w:r>
            <w:r w:rsidR="00BC6D5A" w:rsidRPr="001A1EEA">
              <w:rPr>
                <w:rFonts w:eastAsia="標楷體"/>
                <w:color w:val="000000" w:themeColor="text1"/>
              </w:rPr>
              <w:t>(1</w:t>
            </w:r>
            <w:r w:rsidR="00BA201B" w:rsidRPr="001A1EEA">
              <w:rPr>
                <w:rFonts w:eastAsia="標楷體"/>
                <w:color w:val="000000" w:themeColor="text1"/>
              </w:rPr>
              <w:t>)</w:t>
            </w:r>
            <w:r w:rsidR="00BA201B" w:rsidRPr="001A1EEA">
              <w:rPr>
                <w:rFonts w:eastAsia="標楷體"/>
                <w:color w:val="000000" w:themeColor="text1"/>
              </w:rPr>
              <w:t>報名表、</w:t>
            </w:r>
            <w:r w:rsidR="00BC6D5A" w:rsidRPr="001A1EEA">
              <w:rPr>
                <w:rFonts w:eastAsia="標楷體"/>
                <w:color w:val="000000" w:themeColor="text1"/>
              </w:rPr>
              <w:t>(2</w:t>
            </w:r>
            <w:r w:rsidR="00BA201B" w:rsidRPr="001A1EEA">
              <w:rPr>
                <w:rFonts w:eastAsia="標楷體"/>
                <w:color w:val="000000" w:themeColor="text1"/>
              </w:rPr>
              <w:t>)</w:t>
            </w:r>
            <w:r w:rsidR="00BA201B" w:rsidRPr="001A1EEA">
              <w:rPr>
                <w:rFonts w:eastAsia="標楷體"/>
                <w:color w:val="000000" w:themeColor="text1"/>
              </w:rPr>
              <w:t>封面、</w:t>
            </w:r>
            <w:r w:rsidR="00BC6D5A" w:rsidRPr="001A1EEA">
              <w:rPr>
                <w:rFonts w:eastAsia="標楷體"/>
                <w:color w:val="000000" w:themeColor="text1"/>
              </w:rPr>
              <w:t>(3</w:t>
            </w:r>
            <w:r w:rsidR="00BA201B" w:rsidRPr="001A1EEA">
              <w:rPr>
                <w:rFonts w:eastAsia="標楷體"/>
                <w:color w:val="000000" w:themeColor="text1"/>
              </w:rPr>
              <w:t>)</w:t>
            </w:r>
            <w:r w:rsidRPr="001A1EEA">
              <w:rPr>
                <w:rFonts w:eastAsia="標楷體"/>
                <w:color w:val="000000" w:themeColor="text1"/>
              </w:rPr>
              <w:t>作品設計的特色</w:t>
            </w:r>
            <w:r w:rsidR="00BA201B" w:rsidRPr="001A1EEA">
              <w:rPr>
                <w:rFonts w:eastAsia="標楷體"/>
                <w:color w:val="000000" w:themeColor="text1"/>
              </w:rPr>
              <w:t>、</w:t>
            </w:r>
            <w:r w:rsidR="00DD3E1C" w:rsidRPr="001A1EEA">
              <w:rPr>
                <w:rFonts w:eastAsia="標楷體"/>
                <w:color w:val="000000" w:themeColor="text1"/>
              </w:rPr>
              <w:t>(4)</w:t>
            </w:r>
            <w:r w:rsidRPr="001A1EEA">
              <w:rPr>
                <w:rFonts w:eastAsia="標楷體"/>
                <w:color w:val="000000" w:themeColor="text1"/>
              </w:rPr>
              <w:t>議題融入學習領域學習單元設計</w:t>
            </w:r>
            <w:r w:rsidR="00BA201B" w:rsidRPr="001A1EEA">
              <w:rPr>
                <w:rFonts w:eastAsia="標楷體"/>
                <w:color w:val="000000" w:themeColor="text1"/>
              </w:rPr>
              <w:t>）</w:t>
            </w:r>
          </w:p>
        </w:tc>
        <w:tc>
          <w:tcPr>
            <w:tcW w:w="4281" w:type="dxa"/>
            <w:gridSpan w:val="2"/>
            <w:vAlign w:val="center"/>
          </w:tcPr>
          <w:p w14:paraId="6E1F4B39"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color w:val="000000" w:themeColor="text1"/>
              </w:rPr>
              <w:t>全部圖文資料編排的</w:t>
            </w:r>
            <w:r w:rsidRPr="001A1EEA">
              <w:rPr>
                <w:rFonts w:eastAsia="標楷體"/>
                <w:color w:val="000000" w:themeColor="text1"/>
              </w:rPr>
              <w:t>word</w:t>
            </w:r>
            <w:r w:rsidRPr="001A1EEA">
              <w:rPr>
                <w:rFonts w:eastAsia="標楷體"/>
                <w:color w:val="000000" w:themeColor="text1"/>
              </w:rPr>
              <w:t>檔，全文資料內所有圖片</w:t>
            </w:r>
            <w:r w:rsidRPr="001A1EEA">
              <w:rPr>
                <w:rFonts w:eastAsia="標楷體"/>
                <w:color w:val="000000" w:themeColor="text1"/>
              </w:rPr>
              <w:t>jpg</w:t>
            </w:r>
            <w:r w:rsidRPr="001A1EEA">
              <w:rPr>
                <w:rFonts w:eastAsia="標楷體"/>
                <w:color w:val="000000" w:themeColor="text1"/>
              </w:rPr>
              <w:t>或</w:t>
            </w:r>
            <w:r w:rsidRPr="001A1EEA">
              <w:rPr>
                <w:rFonts w:eastAsia="標楷體"/>
                <w:color w:val="000000" w:themeColor="text1"/>
              </w:rPr>
              <w:t>tif</w:t>
            </w:r>
            <w:r w:rsidRPr="001A1EEA">
              <w:rPr>
                <w:rFonts w:eastAsia="標楷體"/>
                <w:color w:val="000000" w:themeColor="text1"/>
              </w:rPr>
              <w:t>檔，分別以不同資料夾編碼儲存。</w:t>
            </w:r>
          </w:p>
          <w:p w14:paraId="4195B874"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b/>
                <w:color w:val="000000" w:themeColor="text1"/>
              </w:rPr>
              <w:t>「全文資料光碟」圓標標籤</w:t>
            </w:r>
            <w:r w:rsidRPr="001A1EEA">
              <w:rPr>
                <w:rFonts w:eastAsia="標楷體"/>
                <w:color w:val="000000" w:themeColor="text1"/>
              </w:rPr>
              <w:t>請加註明參賽</w:t>
            </w:r>
            <w:r w:rsidR="00BC6D5A" w:rsidRPr="001A1EEA">
              <w:rPr>
                <w:rFonts w:eastAsia="標楷體" w:hint="eastAsia"/>
                <w:color w:val="000000" w:themeColor="text1"/>
              </w:rPr>
              <w:t>議題、</w:t>
            </w:r>
            <w:r w:rsidR="00BC6D5A" w:rsidRPr="001A1EEA">
              <w:rPr>
                <w:rFonts w:eastAsia="標楷體"/>
                <w:color w:val="000000" w:themeColor="text1"/>
              </w:rPr>
              <w:t>組別、作品名稱、</w:t>
            </w:r>
            <w:r w:rsidRPr="001A1EEA">
              <w:rPr>
                <w:rFonts w:eastAsia="標楷體"/>
                <w:color w:val="000000" w:themeColor="text1"/>
              </w:rPr>
              <w:t>學校、作者姓名</w:t>
            </w:r>
            <w:r w:rsidR="00BC6D5A" w:rsidRPr="001A1EEA">
              <w:rPr>
                <w:rFonts w:eastAsia="標楷體" w:hint="eastAsia"/>
                <w:color w:val="000000" w:themeColor="text1"/>
              </w:rPr>
              <w:t>。</w:t>
            </w:r>
          </w:p>
        </w:tc>
        <w:tc>
          <w:tcPr>
            <w:tcW w:w="1581" w:type="dxa"/>
            <w:vMerge/>
            <w:vAlign w:val="center"/>
          </w:tcPr>
          <w:p w14:paraId="27D1FF9A" w14:textId="77777777" w:rsidR="00BA201B" w:rsidRPr="001A1EEA" w:rsidRDefault="00BA201B" w:rsidP="00184F9E">
            <w:pPr>
              <w:tabs>
                <w:tab w:val="num" w:pos="1080"/>
                <w:tab w:val="num" w:pos="2150"/>
              </w:tabs>
              <w:spacing w:line="280" w:lineRule="exact"/>
              <w:jc w:val="center"/>
              <w:rPr>
                <w:rFonts w:ascii="標楷體" w:eastAsia="標楷體" w:hAnsi="標楷體"/>
                <w:b/>
                <w:color w:val="000000" w:themeColor="text1"/>
                <w:sz w:val="26"/>
                <w:szCs w:val="26"/>
              </w:rPr>
            </w:pPr>
          </w:p>
        </w:tc>
      </w:tr>
    </w:tbl>
    <w:p w14:paraId="56FB09B0" w14:textId="41235611" w:rsidR="00BC6D5A" w:rsidRPr="001A1EEA" w:rsidRDefault="00BA201B" w:rsidP="00BC6D5A">
      <w:pPr>
        <w:spacing w:line="240" w:lineRule="exact"/>
        <w:rPr>
          <w:rFonts w:eastAsia="標楷體"/>
          <w:b/>
          <w:color w:val="000000" w:themeColor="text1"/>
          <w:kern w:val="0"/>
          <w:sz w:val="22"/>
          <w:szCs w:val="22"/>
        </w:rPr>
      </w:pPr>
      <w:r w:rsidRPr="001A1EEA">
        <w:rPr>
          <w:rFonts w:ascii="標楷體" w:eastAsia="標楷體" w:hAnsi="標楷體" w:hint="eastAsia"/>
          <w:b/>
          <w:color w:val="000000" w:themeColor="text1"/>
          <w:sz w:val="22"/>
          <w:szCs w:val="22"/>
        </w:rPr>
        <w:t>※</w:t>
      </w:r>
      <w:r w:rsidRPr="001A1EEA">
        <w:rPr>
          <w:rFonts w:ascii="標楷體" w:eastAsia="標楷體" w:hAnsi="標楷體" w:hint="eastAsia"/>
          <w:color w:val="000000" w:themeColor="text1"/>
          <w:sz w:val="22"/>
          <w:szCs w:val="22"/>
        </w:rPr>
        <w:t>寄送前</w:t>
      </w:r>
      <w:r w:rsidRPr="001A1EEA">
        <w:rPr>
          <w:rFonts w:eastAsia="標楷體"/>
          <w:color w:val="000000" w:themeColor="text1"/>
          <w:sz w:val="22"/>
          <w:szCs w:val="22"/>
        </w:rPr>
        <w:t>，敬請逐項檢查各項資料（含份數），</w:t>
      </w:r>
      <w:r w:rsidR="00BC6D5A" w:rsidRPr="001A1EEA">
        <w:rPr>
          <w:rFonts w:eastAsia="標楷體"/>
          <w:b/>
          <w:color w:val="000000" w:themeColor="text1"/>
          <w:kern w:val="0"/>
          <w:sz w:val="22"/>
          <w:szCs w:val="22"/>
        </w:rPr>
        <w:t>如不符合規定者，即不具參賽資格，不予</w:t>
      </w:r>
      <w:r w:rsidRPr="001A1EEA">
        <w:rPr>
          <w:rFonts w:eastAsia="標楷體"/>
          <w:b/>
          <w:color w:val="000000" w:themeColor="text1"/>
          <w:kern w:val="0"/>
          <w:sz w:val="22"/>
          <w:szCs w:val="22"/>
        </w:rPr>
        <w:t>審</w:t>
      </w:r>
      <w:r w:rsidR="00BC6D5A" w:rsidRPr="001A1EEA">
        <w:rPr>
          <w:rFonts w:eastAsia="標楷體" w:hint="eastAsia"/>
          <w:b/>
          <w:color w:val="000000" w:themeColor="text1"/>
          <w:kern w:val="0"/>
          <w:sz w:val="22"/>
          <w:szCs w:val="22"/>
        </w:rPr>
        <w:t>查</w:t>
      </w:r>
      <w:r w:rsidRPr="001A1EEA">
        <w:rPr>
          <w:rFonts w:eastAsia="標楷體"/>
          <w:color w:val="000000" w:themeColor="text1"/>
          <w:kern w:val="0"/>
          <w:sz w:val="22"/>
          <w:szCs w:val="22"/>
        </w:rPr>
        <w:t>。</w:t>
      </w:r>
      <w:r w:rsidRPr="001A1EEA">
        <w:rPr>
          <w:rFonts w:eastAsia="標楷體"/>
          <w:b/>
          <w:color w:val="000000" w:themeColor="text1"/>
          <w:sz w:val="22"/>
          <w:szCs w:val="22"/>
        </w:rPr>
        <w:t>收件截止日期為</w:t>
      </w:r>
      <w:r w:rsidRPr="001A1EEA">
        <w:rPr>
          <w:rFonts w:eastAsia="標楷體"/>
          <w:b/>
          <w:color w:val="000000" w:themeColor="text1"/>
          <w:sz w:val="22"/>
          <w:szCs w:val="22"/>
        </w:rPr>
        <w:t>10</w:t>
      </w:r>
      <w:r w:rsidR="004D61CB" w:rsidRPr="001A1EEA">
        <w:rPr>
          <w:rFonts w:eastAsia="標楷體" w:hint="eastAsia"/>
          <w:b/>
          <w:color w:val="000000" w:themeColor="text1"/>
          <w:sz w:val="22"/>
          <w:szCs w:val="22"/>
        </w:rPr>
        <w:t>6</w:t>
      </w:r>
      <w:r w:rsidRPr="001A1EEA">
        <w:rPr>
          <w:rFonts w:eastAsia="標楷體"/>
          <w:b/>
          <w:color w:val="000000" w:themeColor="text1"/>
          <w:sz w:val="22"/>
          <w:szCs w:val="22"/>
        </w:rPr>
        <w:t>年</w:t>
      </w:r>
      <w:r w:rsidR="002C77AF" w:rsidRPr="001A1EEA">
        <w:rPr>
          <w:rFonts w:eastAsia="標楷體"/>
          <w:b/>
          <w:color w:val="000000" w:themeColor="text1"/>
          <w:sz w:val="22"/>
          <w:szCs w:val="22"/>
        </w:rPr>
        <w:t>1</w:t>
      </w:r>
      <w:r w:rsidR="002C77AF" w:rsidRPr="001A1EEA">
        <w:rPr>
          <w:rFonts w:eastAsia="標楷體" w:hint="eastAsia"/>
          <w:b/>
          <w:color w:val="000000" w:themeColor="text1"/>
          <w:sz w:val="22"/>
          <w:szCs w:val="22"/>
        </w:rPr>
        <w:t>2</w:t>
      </w:r>
      <w:r w:rsidRPr="001A1EEA">
        <w:rPr>
          <w:rFonts w:eastAsia="標楷體"/>
          <w:b/>
          <w:color w:val="000000" w:themeColor="text1"/>
          <w:sz w:val="22"/>
          <w:szCs w:val="22"/>
        </w:rPr>
        <w:t>月</w:t>
      </w:r>
      <w:r w:rsidR="00BC6D5A" w:rsidRPr="001A1EEA">
        <w:rPr>
          <w:rFonts w:eastAsia="標楷體"/>
          <w:b/>
          <w:color w:val="000000" w:themeColor="text1"/>
          <w:sz w:val="22"/>
          <w:szCs w:val="22"/>
        </w:rPr>
        <w:t>31</w:t>
      </w:r>
      <w:r w:rsidRPr="001A1EEA">
        <w:rPr>
          <w:rFonts w:eastAsia="標楷體"/>
          <w:b/>
          <w:color w:val="000000" w:themeColor="text1"/>
          <w:sz w:val="22"/>
          <w:szCs w:val="22"/>
        </w:rPr>
        <w:t>日前</w:t>
      </w:r>
      <w:r w:rsidRPr="001A1EEA">
        <w:rPr>
          <w:rFonts w:eastAsia="標楷體"/>
          <w:color w:val="000000" w:themeColor="text1"/>
          <w:kern w:val="0"/>
          <w:sz w:val="22"/>
          <w:szCs w:val="22"/>
        </w:rPr>
        <w:t>（以郵戳為憑，逾期不受理）</w:t>
      </w:r>
      <w:r w:rsidRPr="001A1EEA">
        <w:rPr>
          <w:rFonts w:eastAsia="標楷體"/>
          <w:b/>
          <w:color w:val="000000" w:themeColor="text1"/>
          <w:sz w:val="22"/>
          <w:szCs w:val="22"/>
        </w:rPr>
        <w:t>。請</w:t>
      </w:r>
      <w:r w:rsidRPr="001A1EEA">
        <w:rPr>
          <w:rFonts w:eastAsia="標楷體"/>
          <w:b/>
          <w:color w:val="000000" w:themeColor="text1"/>
          <w:kern w:val="0"/>
          <w:sz w:val="22"/>
          <w:szCs w:val="22"/>
        </w:rPr>
        <w:t>以限時掛號寄至</w:t>
      </w:r>
      <w:r w:rsidR="00BC6D5A" w:rsidRPr="001A1EEA">
        <w:rPr>
          <w:rFonts w:eastAsia="標楷體"/>
          <w:b/>
          <w:color w:val="000000" w:themeColor="text1"/>
          <w:kern w:val="0"/>
          <w:sz w:val="22"/>
          <w:szCs w:val="22"/>
        </w:rPr>
        <w:t>「</w:t>
      </w:r>
      <w:r w:rsidR="00BC6D5A" w:rsidRPr="001A1EEA">
        <w:rPr>
          <w:rFonts w:eastAsia="標楷體"/>
          <w:b/>
          <w:color w:val="000000" w:themeColor="text1"/>
          <w:sz w:val="22"/>
          <w:szCs w:val="22"/>
        </w:rPr>
        <w:t>國立臺灣師範大學誠大樓</w:t>
      </w:r>
      <w:r w:rsidR="00BC6D5A" w:rsidRPr="001A1EEA">
        <w:rPr>
          <w:rFonts w:eastAsia="標楷體"/>
          <w:b/>
          <w:color w:val="000000" w:themeColor="text1"/>
          <w:sz w:val="22"/>
          <w:szCs w:val="22"/>
        </w:rPr>
        <w:t>10</w:t>
      </w:r>
      <w:r w:rsidR="00BC6D5A" w:rsidRPr="001A1EEA">
        <w:rPr>
          <w:rFonts w:eastAsia="標楷體"/>
          <w:b/>
          <w:color w:val="000000" w:themeColor="text1"/>
          <w:sz w:val="22"/>
          <w:szCs w:val="22"/>
        </w:rPr>
        <w:t>樓公領系</w:t>
      </w:r>
      <w:r w:rsidR="00BC6D5A" w:rsidRPr="001A1EEA">
        <w:rPr>
          <w:rFonts w:eastAsia="標楷體"/>
          <w:b/>
          <w:color w:val="000000" w:themeColor="text1"/>
          <w:sz w:val="22"/>
          <w:szCs w:val="22"/>
        </w:rPr>
        <w:t xml:space="preserve"> </w:t>
      </w:r>
      <w:r w:rsidR="00BC6D5A" w:rsidRPr="001A1EEA">
        <w:rPr>
          <w:rFonts w:eastAsia="標楷體"/>
          <w:b/>
          <w:color w:val="000000" w:themeColor="text1"/>
          <w:sz w:val="22"/>
          <w:szCs w:val="22"/>
        </w:rPr>
        <w:t>謝伊恬助理收</w:t>
      </w:r>
      <w:r w:rsidR="00BC6D5A" w:rsidRPr="001A1EEA">
        <w:rPr>
          <w:rFonts w:eastAsia="標楷體"/>
          <w:b/>
          <w:color w:val="000000" w:themeColor="text1"/>
          <w:kern w:val="0"/>
          <w:sz w:val="22"/>
          <w:szCs w:val="22"/>
        </w:rPr>
        <w:t>」，封袋上請標明「『</w:t>
      </w:r>
      <w:r w:rsidR="004D61CB" w:rsidRPr="001A1EEA">
        <w:rPr>
          <w:rFonts w:eastAsia="標楷體" w:hint="eastAsia"/>
          <w:b/>
          <w:color w:val="000000" w:themeColor="text1"/>
          <w:kern w:val="0"/>
          <w:sz w:val="22"/>
          <w:szCs w:val="22"/>
        </w:rPr>
        <w:t>生涯發展、品格教育與人口老化</w:t>
      </w:r>
      <w:r w:rsidR="00C9552C" w:rsidRPr="001A1EEA">
        <w:rPr>
          <w:rFonts w:eastAsia="標楷體"/>
          <w:b/>
          <w:color w:val="000000" w:themeColor="text1"/>
          <w:kern w:val="0"/>
          <w:sz w:val="22"/>
          <w:szCs w:val="22"/>
        </w:rPr>
        <w:t>議題</w:t>
      </w:r>
      <w:r w:rsidR="001D4258" w:rsidRPr="001A1EEA">
        <w:rPr>
          <w:rFonts w:eastAsia="標楷體" w:hint="eastAsia"/>
          <w:b/>
          <w:color w:val="000000" w:themeColor="text1"/>
          <w:kern w:val="0"/>
          <w:sz w:val="22"/>
          <w:szCs w:val="22"/>
        </w:rPr>
        <w:t>融入學習領域</w:t>
      </w:r>
      <w:r w:rsidR="00C9552C" w:rsidRPr="001A1EEA">
        <w:rPr>
          <w:rFonts w:eastAsia="標楷體"/>
          <w:b/>
          <w:color w:val="000000" w:themeColor="text1"/>
          <w:kern w:val="0"/>
          <w:sz w:val="22"/>
          <w:szCs w:val="22"/>
        </w:rPr>
        <w:t>』教材教法設計</w:t>
      </w:r>
      <w:r w:rsidR="00C84D55" w:rsidRPr="001A1EEA">
        <w:rPr>
          <w:rFonts w:eastAsia="標楷體" w:hint="eastAsia"/>
          <w:b/>
          <w:color w:val="000000" w:themeColor="text1"/>
          <w:kern w:val="0"/>
          <w:sz w:val="22"/>
          <w:szCs w:val="22"/>
        </w:rPr>
        <w:t>徵</w:t>
      </w:r>
      <w:r w:rsidR="00BC6D5A" w:rsidRPr="001A1EEA">
        <w:rPr>
          <w:rFonts w:eastAsia="標楷體"/>
          <w:b/>
          <w:color w:val="000000" w:themeColor="text1"/>
          <w:kern w:val="0"/>
          <w:sz w:val="22"/>
          <w:szCs w:val="22"/>
        </w:rPr>
        <w:t>選</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註明某單一議題</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w:t>
      </w:r>
      <w:r w:rsidR="00BC6D5A" w:rsidRPr="001A1EEA">
        <w:rPr>
          <w:rFonts w:eastAsia="標楷體"/>
          <w:color w:val="000000" w:themeColor="text1"/>
          <w:kern w:val="0"/>
          <w:sz w:val="22"/>
          <w:szCs w:val="22"/>
        </w:rPr>
        <w:t>。</w:t>
      </w:r>
    </w:p>
    <w:p w14:paraId="22DBC740" w14:textId="77777777" w:rsidR="00BA201B" w:rsidRPr="001A1EEA" w:rsidRDefault="00BA201B" w:rsidP="00BC6D5A">
      <w:pPr>
        <w:jc w:val="center"/>
        <w:rPr>
          <w:rFonts w:eastAsia="標楷體"/>
          <w:b/>
          <w:color w:val="000000" w:themeColor="text1"/>
          <w:kern w:val="0"/>
          <w:sz w:val="22"/>
          <w:szCs w:val="22"/>
        </w:rPr>
      </w:pPr>
      <w:r w:rsidRPr="001A1EEA">
        <w:rPr>
          <w:rFonts w:eastAsia="標楷體"/>
          <w:b/>
          <w:color w:val="000000" w:themeColor="text1"/>
          <w:kern w:val="0"/>
          <w:sz w:val="22"/>
          <w:szCs w:val="22"/>
        </w:rPr>
        <w:t>（本案聯絡人：</w:t>
      </w:r>
      <w:r w:rsidR="00BC6D5A" w:rsidRPr="001A1EEA">
        <w:rPr>
          <w:rFonts w:eastAsia="標楷體"/>
          <w:b/>
          <w:color w:val="000000" w:themeColor="text1"/>
          <w:sz w:val="22"/>
          <w:szCs w:val="22"/>
        </w:rPr>
        <w:t>謝伊恬</w:t>
      </w:r>
      <w:r w:rsidRPr="001A1EEA">
        <w:rPr>
          <w:rFonts w:eastAsia="標楷體"/>
          <w:b/>
          <w:color w:val="000000" w:themeColor="text1"/>
          <w:kern w:val="0"/>
          <w:sz w:val="22"/>
          <w:szCs w:val="22"/>
        </w:rPr>
        <w:t>助理</w:t>
      </w:r>
      <w:r w:rsidRPr="001A1EEA">
        <w:rPr>
          <w:rFonts w:eastAsia="標楷體"/>
          <w:b/>
          <w:color w:val="000000" w:themeColor="text1"/>
          <w:kern w:val="0"/>
          <w:sz w:val="22"/>
          <w:szCs w:val="22"/>
        </w:rPr>
        <w:t xml:space="preserve">   </w:t>
      </w:r>
      <w:r w:rsidRPr="001A1EEA">
        <w:rPr>
          <w:rFonts w:eastAsia="標楷體"/>
          <w:b/>
          <w:color w:val="000000" w:themeColor="text1"/>
          <w:kern w:val="0"/>
          <w:sz w:val="22"/>
          <w:szCs w:val="22"/>
        </w:rPr>
        <w:t>聯絡電話：</w:t>
      </w:r>
      <w:r w:rsidR="00BC6D5A" w:rsidRPr="001A1EEA">
        <w:rPr>
          <w:rFonts w:eastAsia="標楷體"/>
          <w:b/>
          <w:color w:val="000000" w:themeColor="text1"/>
          <w:kern w:val="0"/>
          <w:sz w:val="22"/>
          <w:szCs w:val="22"/>
        </w:rPr>
        <w:t>02-7734-1871</w:t>
      </w:r>
      <w:r w:rsidR="00993A87" w:rsidRPr="001A1EEA">
        <w:rPr>
          <w:rFonts w:eastAsia="標楷體"/>
          <w:b/>
          <w:color w:val="000000" w:themeColor="text1"/>
          <w:sz w:val="22"/>
          <w:szCs w:val="22"/>
        </w:rPr>
        <w:t xml:space="preserve"> </w:t>
      </w:r>
      <w:r w:rsidR="00BC6D5A" w:rsidRPr="001A1EEA">
        <w:rPr>
          <w:rFonts w:eastAsia="標楷體"/>
          <w:b/>
          <w:color w:val="000000" w:themeColor="text1"/>
          <w:sz w:val="22"/>
          <w:szCs w:val="22"/>
        </w:rPr>
        <w:t xml:space="preserve"> </w:t>
      </w:r>
      <w:r w:rsidR="00993A87" w:rsidRPr="001A1EEA">
        <w:rPr>
          <w:rFonts w:eastAsia="標楷體"/>
          <w:b/>
          <w:color w:val="000000" w:themeColor="text1"/>
          <w:sz w:val="22"/>
          <w:szCs w:val="22"/>
        </w:rPr>
        <w:t>Email</w:t>
      </w:r>
      <w:r w:rsidR="00993A87" w:rsidRPr="001A1EEA">
        <w:rPr>
          <w:rFonts w:eastAsia="標楷體"/>
          <w:b/>
          <w:color w:val="000000" w:themeColor="text1"/>
          <w:sz w:val="22"/>
          <w:szCs w:val="22"/>
        </w:rPr>
        <w:t>：</w:t>
      </w:r>
      <w:r w:rsidR="00BC6D5A" w:rsidRPr="001A1EEA">
        <w:rPr>
          <w:rFonts w:eastAsia="標楷體"/>
          <w:b/>
          <w:color w:val="000000" w:themeColor="text1"/>
          <w:sz w:val="22"/>
          <w:szCs w:val="22"/>
        </w:rPr>
        <w:t>harukalovejp@gmail.com</w:t>
      </w:r>
      <w:r w:rsidRPr="001A1EEA">
        <w:rPr>
          <w:rFonts w:eastAsia="標楷體"/>
          <w:b/>
          <w:color w:val="000000" w:themeColor="text1"/>
          <w:kern w:val="0"/>
          <w:sz w:val="22"/>
          <w:szCs w:val="22"/>
        </w:rPr>
        <w:t>）</w:t>
      </w:r>
    </w:p>
    <w:p w14:paraId="6477B1E6" w14:textId="29043B0B" w:rsidR="00BA201B" w:rsidRPr="001A1EEA" w:rsidRDefault="00BA201B" w:rsidP="00DD3E1C">
      <w:pPr>
        <w:autoSpaceDE w:val="0"/>
        <w:autoSpaceDN w:val="0"/>
        <w:adjustRightInd w:val="0"/>
        <w:spacing w:line="320" w:lineRule="exact"/>
        <w:ind w:left="280" w:hangingChars="100" w:hanging="280"/>
        <w:rPr>
          <w:rFonts w:eastAsia="標楷體"/>
          <w:color w:val="000000" w:themeColor="text1"/>
        </w:rPr>
      </w:pPr>
      <w:r w:rsidRPr="001A1EEA">
        <w:rPr>
          <w:rFonts w:ascii="標楷體" w:eastAsia="標楷體" w:hAnsi="標楷體"/>
          <w:color w:val="000000" w:themeColor="text1"/>
          <w:sz w:val="28"/>
          <w:szCs w:val="28"/>
        </w:rPr>
        <w:br w:type="page"/>
      </w:r>
      <w:r w:rsidRPr="001A1EEA">
        <w:rPr>
          <w:rFonts w:eastAsia="標楷體"/>
          <w:b/>
          <w:color w:val="000000" w:themeColor="text1"/>
        </w:rPr>
        <w:lastRenderedPageBreak/>
        <w:t>附件</w:t>
      </w:r>
      <w:r w:rsidR="00866F35" w:rsidRPr="001A1EEA">
        <w:rPr>
          <w:rFonts w:eastAsia="標楷體" w:hint="eastAsia"/>
          <w:b/>
          <w:color w:val="000000" w:themeColor="text1"/>
        </w:rPr>
        <w:t>四</w:t>
      </w:r>
      <w:r w:rsidRPr="001A1EEA">
        <w:rPr>
          <w:rFonts w:eastAsia="標楷體"/>
          <w:b/>
          <w:color w:val="000000" w:themeColor="text1"/>
        </w:rPr>
        <w:t>—</w:t>
      </w:r>
      <w:r w:rsidRPr="001A1EEA">
        <w:rPr>
          <w:rFonts w:eastAsia="標楷體"/>
          <w:b/>
          <w:color w:val="000000" w:themeColor="text1"/>
        </w:rPr>
        <w:t>報名表</w:t>
      </w:r>
      <w:r w:rsidRPr="001A1EEA">
        <w:rPr>
          <w:rFonts w:eastAsia="標楷體"/>
          <w:color w:val="000000" w:themeColor="text1"/>
        </w:rPr>
        <w:t>(</w:t>
      </w:r>
      <w:r w:rsidRPr="001A1EEA">
        <w:rPr>
          <w:rFonts w:eastAsia="標楷體"/>
          <w:color w:val="000000" w:themeColor="text1"/>
        </w:rPr>
        <w:t>每一件作品填寫一式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p>
    <w:p w14:paraId="5EF0A19D" w14:textId="574C7693" w:rsidR="007500BE" w:rsidRPr="001A1EEA" w:rsidRDefault="007500BE" w:rsidP="00802C05">
      <w:pPr>
        <w:tabs>
          <w:tab w:val="num" w:pos="1080"/>
          <w:tab w:val="num" w:pos="2150"/>
        </w:tabs>
        <w:adjustRightInd w:val="0"/>
        <w:snapToGrid w:val="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w:t>
      </w:r>
      <w:r w:rsidR="004D61CB" w:rsidRPr="001A1EEA">
        <w:rPr>
          <w:rFonts w:ascii="標楷體" w:eastAsia="標楷體" w:hAnsi="標楷體" w:cs="標楷體" w:hint="eastAsia"/>
          <w:b/>
          <w:color w:val="000000" w:themeColor="text1"/>
          <w:w w:val="95"/>
          <w:kern w:val="0"/>
          <w:sz w:val="32"/>
          <w:szCs w:val="36"/>
        </w:rPr>
        <w:t>生涯發展、品格教育與人口老化</w:t>
      </w:r>
      <w:r w:rsidRPr="001A1EEA">
        <w:rPr>
          <w:rFonts w:ascii="標楷體" w:eastAsia="標楷體" w:hAnsi="標楷體" w:cs="標楷體" w:hint="eastAsia"/>
          <w:b/>
          <w:color w:val="000000" w:themeColor="text1"/>
          <w:w w:val="95"/>
          <w:kern w:val="0"/>
          <w:sz w:val="32"/>
          <w:szCs w:val="36"/>
        </w:rPr>
        <w:t>議題融入學習領域》</w:t>
      </w:r>
    </w:p>
    <w:p w14:paraId="5074F4CD" w14:textId="77777777" w:rsidR="00BA201B" w:rsidRPr="001A1EEA" w:rsidRDefault="007500BE" w:rsidP="00802C05">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w w:val="95"/>
          <w:kern w:val="0"/>
          <w:sz w:val="32"/>
          <w:szCs w:val="36"/>
        </w:rPr>
        <w:t>教材教法設計</w:t>
      </w:r>
      <w:r w:rsidR="00C84D55" w:rsidRPr="001A1EEA">
        <w:rPr>
          <w:rFonts w:ascii="標楷體" w:eastAsia="標楷體" w:hAnsi="標楷體" w:cs="標楷體" w:hint="eastAsia"/>
          <w:b/>
          <w:color w:val="000000" w:themeColor="text1"/>
          <w:w w:val="95"/>
          <w:kern w:val="0"/>
          <w:sz w:val="32"/>
          <w:szCs w:val="36"/>
        </w:rPr>
        <w:t>徵選</w:t>
      </w:r>
      <w:r w:rsidR="00BA201B" w:rsidRPr="001A1EEA">
        <w:rPr>
          <w:rFonts w:eastAsia="標楷體" w:hAnsi="標楷體" w:hint="eastAsia"/>
          <w:b/>
          <w:color w:val="000000" w:themeColor="text1"/>
          <w:sz w:val="32"/>
          <w:szCs w:val="32"/>
          <w:u w:val="single"/>
        </w:rPr>
        <w:t>報名表</w:t>
      </w:r>
    </w:p>
    <w:p w14:paraId="31E04479" w14:textId="36DAC8F1" w:rsidR="00BA201B" w:rsidRPr="001A1EEA" w:rsidRDefault="00BA201B" w:rsidP="00BA201B">
      <w:pPr>
        <w:tabs>
          <w:tab w:val="left" w:pos="7020"/>
        </w:tabs>
        <w:spacing w:line="320" w:lineRule="exact"/>
        <w:ind w:left="7255" w:hangingChars="2591" w:hanging="7255"/>
        <w:rPr>
          <w:rFonts w:eastAsia="標楷體" w:hAnsi="標楷體"/>
          <w:b/>
          <w:color w:val="000000" w:themeColor="text1"/>
        </w:rPr>
      </w:pPr>
      <w:r w:rsidRPr="001A1EEA">
        <w:rPr>
          <w:rFonts w:eastAsia="標楷體" w:hAnsi="標楷體" w:hint="eastAsia"/>
          <w:color w:val="000000" w:themeColor="text1"/>
          <w:sz w:val="28"/>
          <w:szCs w:val="28"/>
        </w:rPr>
        <w:t xml:space="preserve">                                             </w:t>
      </w:r>
      <w:r w:rsidRPr="001A1EEA">
        <w:rPr>
          <w:rFonts w:eastAsia="標楷體" w:hAnsi="標楷體" w:hint="eastAsia"/>
          <w:b/>
          <w:color w:val="000000" w:themeColor="text1"/>
          <w:sz w:val="28"/>
          <w:szCs w:val="28"/>
        </w:rPr>
        <w:t xml:space="preserve"> </w:t>
      </w:r>
      <w:r w:rsidRPr="001A1EEA">
        <w:rPr>
          <w:rFonts w:eastAsia="標楷體" w:hAnsi="標楷體" w:hint="eastAsia"/>
          <w:b/>
          <w:color w:val="000000" w:themeColor="text1"/>
        </w:rPr>
        <w:t>填表日期：</w:t>
      </w:r>
      <w:r w:rsidRPr="001A1EEA">
        <w:rPr>
          <w:rFonts w:eastAsia="標楷體" w:hAnsi="標楷體" w:hint="eastAsia"/>
          <w:b/>
          <w:color w:val="000000" w:themeColor="text1"/>
        </w:rPr>
        <w:t>10</w:t>
      </w:r>
      <w:r w:rsidR="00802C05" w:rsidRPr="001A1EEA">
        <w:rPr>
          <w:rFonts w:eastAsia="標楷體" w:hAnsi="標楷體" w:hint="eastAsia"/>
          <w:b/>
          <w:color w:val="000000" w:themeColor="text1"/>
        </w:rPr>
        <w:t>6</w:t>
      </w:r>
      <w:r w:rsidRPr="001A1EEA">
        <w:rPr>
          <w:rFonts w:eastAsia="標楷體" w:hAnsi="標楷體" w:hint="eastAsia"/>
          <w:b/>
          <w:color w:val="000000" w:themeColor="text1"/>
        </w:rPr>
        <w:t>年</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月</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0"/>
        <w:gridCol w:w="1906"/>
        <w:gridCol w:w="1907"/>
        <w:gridCol w:w="1906"/>
        <w:gridCol w:w="1907"/>
      </w:tblGrid>
      <w:tr w:rsidR="001A1EEA" w:rsidRPr="001A1EEA" w14:paraId="6D44017C" w14:textId="77777777" w:rsidTr="007D1A68">
        <w:trPr>
          <w:trHeight w:val="815"/>
          <w:jc w:val="center"/>
        </w:trPr>
        <w:tc>
          <w:tcPr>
            <w:tcW w:w="1970" w:type="dxa"/>
            <w:tcBorders>
              <w:top w:val="single" w:sz="12" w:space="0" w:color="auto"/>
            </w:tcBorders>
            <w:vAlign w:val="center"/>
          </w:tcPr>
          <w:p w14:paraId="03AFB44C" w14:textId="77777777" w:rsidR="00BA201B" w:rsidRPr="001A1EEA" w:rsidRDefault="007432EA" w:rsidP="00184F9E">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參加議題</w:t>
            </w:r>
          </w:p>
        </w:tc>
        <w:tc>
          <w:tcPr>
            <w:tcW w:w="7626" w:type="dxa"/>
            <w:gridSpan w:val="4"/>
            <w:tcBorders>
              <w:top w:val="single" w:sz="12" w:space="0" w:color="auto"/>
            </w:tcBorders>
            <w:vAlign w:val="center"/>
          </w:tcPr>
          <w:p w14:paraId="06A46F07" w14:textId="3A301707" w:rsidR="00BA201B" w:rsidRPr="001A1EEA" w:rsidRDefault="007432EA" w:rsidP="00802C05">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生涯發展　　</w:t>
            </w: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品格教育　　</w:t>
            </w:r>
            <w:r w:rsidR="00D77BCE"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人口老化</w:t>
            </w:r>
            <w:r w:rsidR="00BA201B" w:rsidRPr="001A1EEA">
              <w:rPr>
                <w:rFonts w:ascii="標楷體" w:eastAsia="標楷體" w:hAnsi="標楷體" w:hint="eastAsia"/>
                <w:b/>
                <w:color w:val="000000" w:themeColor="text1"/>
                <w:sz w:val="28"/>
                <w:szCs w:val="28"/>
              </w:rPr>
              <w:t xml:space="preserve"> </w:t>
            </w:r>
          </w:p>
        </w:tc>
      </w:tr>
      <w:tr w:rsidR="001A1EEA" w:rsidRPr="001A1EEA" w14:paraId="0CBB3341" w14:textId="77777777" w:rsidTr="007432EA">
        <w:trPr>
          <w:trHeight w:val="815"/>
          <w:jc w:val="center"/>
        </w:trPr>
        <w:tc>
          <w:tcPr>
            <w:tcW w:w="1970" w:type="dxa"/>
            <w:vAlign w:val="center"/>
          </w:tcPr>
          <w:p w14:paraId="64F9D6C0" w14:textId="77777777" w:rsidR="007432EA" w:rsidRPr="001A1EEA" w:rsidRDefault="007432EA" w:rsidP="007432EA">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參加組別</w:t>
            </w:r>
          </w:p>
        </w:tc>
        <w:tc>
          <w:tcPr>
            <w:tcW w:w="7626" w:type="dxa"/>
            <w:gridSpan w:val="4"/>
            <w:vAlign w:val="center"/>
          </w:tcPr>
          <w:p w14:paraId="5FB06262" w14:textId="61F032EB" w:rsidR="007432EA" w:rsidRPr="001A1EEA" w:rsidRDefault="007432EA" w:rsidP="007432EA">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□國中教師組</w:t>
            </w:r>
            <w:r w:rsidR="00802C05" w:rsidRPr="001A1EEA">
              <w:rPr>
                <w:rFonts w:ascii="標楷體" w:eastAsia="標楷體" w:hAnsi="標楷體" w:hint="eastAsia"/>
                <w:b/>
                <w:color w:val="000000" w:themeColor="text1"/>
                <w:sz w:val="28"/>
                <w:szCs w:val="28"/>
              </w:rPr>
              <w:t xml:space="preserve">　　</w:t>
            </w:r>
            <w:r w:rsidRPr="001A1EEA">
              <w:rPr>
                <w:rFonts w:ascii="標楷體" w:eastAsia="標楷體" w:hAnsi="標楷體" w:hint="eastAsia"/>
                <w:b/>
                <w:color w:val="000000" w:themeColor="text1"/>
                <w:sz w:val="28"/>
                <w:szCs w:val="28"/>
              </w:rPr>
              <w:t xml:space="preserve">□國小教師組    </w:t>
            </w:r>
          </w:p>
        </w:tc>
      </w:tr>
      <w:tr w:rsidR="001A1EEA" w:rsidRPr="001A1EEA" w14:paraId="038E4F98" w14:textId="77777777" w:rsidTr="007432EA">
        <w:trPr>
          <w:trHeight w:val="815"/>
          <w:jc w:val="center"/>
        </w:trPr>
        <w:tc>
          <w:tcPr>
            <w:tcW w:w="1970" w:type="dxa"/>
            <w:vAlign w:val="center"/>
          </w:tcPr>
          <w:p w14:paraId="04A9FC7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作品名稱</w:t>
            </w:r>
          </w:p>
        </w:tc>
        <w:tc>
          <w:tcPr>
            <w:tcW w:w="7626" w:type="dxa"/>
            <w:gridSpan w:val="4"/>
            <w:vAlign w:val="center"/>
          </w:tcPr>
          <w:p w14:paraId="08461488"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4A57B73" w14:textId="77777777" w:rsidTr="00802C05">
        <w:trPr>
          <w:trHeight w:val="815"/>
          <w:jc w:val="center"/>
        </w:trPr>
        <w:tc>
          <w:tcPr>
            <w:tcW w:w="1970" w:type="dxa"/>
            <w:vAlign w:val="center"/>
          </w:tcPr>
          <w:p w14:paraId="059037D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適用</w:t>
            </w:r>
            <w:r w:rsidR="00C84D55" w:rsidRPr="001A1EEA">
              <w:rPr>
                <w:rFonts w:ascii="標楷體" w:eastAsia="標楷體" w:hAnsi="標楷體" w:hint="eastAsia"/>
                <w:b/>
                <w:color w:val="000000" w:themeColor="text1"/>
                <w:sz w:val="28"/>
                <w:szCs w:val="28"/>
              </w:rPr>
              <w:t>學習領域</w:t>
            </w:r>
          </w:p>
          <w:p w14:paraId="08B9E5E1" w14:textId="77777777" w:rsidR="007432EA" w:rsidRPr="001A1EEA" w:rsidRDefault="007432EA" w:rsidP="00C84D55">
            <w:pPr>
              <w:spacing w:line="24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(或</w:t>
            </w:r>
            <w:r w:rsidR="00C84D55" w:rsidRPr="001A1EEA">
              <w:rPr>
                <w:rFonts w:ascii="標楷體" w:eastAsia="標楷體" w:hAnsi="標楷體" w:hint="eastAsia"/>
                <w:b/>
                <w:color w:val="000000" w:themeColor="text1"/>
              </w:rPr>
              <w:t>學科</w:t>
            </w:r>
            <w:r w:rsidRPr="001A1EEA">
              <w:rPr>
                <w:rFonts w:ascii="標楷體" w:eastAsia="標楷體" w:hAnsi="標楷體" w:hint="eastAsia"/>
                <w:b/>
                <w:color w:val="000000" w:themeColor="text1"/>
              </w:rPr>
              <w:t>)</w:t>
            </w:r>
          </w:p>
        </w:tc>
        <w:tc>
          <w:tcPr>
            <w:tcW w:w="7626" w:type="dxa"/>
            <w:gridSpan w:val="4"/>
            <w:tcBorders>
              <w:bottom w:val="single" w:sz="4" w:space="0" w:color="auto"/>
            </w:tcBorders>
            <w:vAlign w:val="center"/>
          </w:tcPr>
          <w:p w14:paraId="5EB4AEDF"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973738E" w14:textId="2877EE7E" w:rsidTr="007D1A68">
        <w:trPr>
          <w:trHeight w:val="735"/>
          <w:jc w:val="center"/>
        </w:trPr>
        <w:tc>
          <w:tcPr>
            <w:tcW w:w="1970" w:type="dxa"/>
            <w:vAlign w:val="center"/>
          </w:tcPr>
          <w:p w14:paraId="6B7DCDD5" w14:textId="77777777" w:rsidR="00802C05" w:rsidRPr="001A1EEA" w:rsidRDefault="00802C05"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校名（全銜）</w:t>
            </w:r>
          </w:p>
        </w:tc>
        <w:tc>
          <w:tcPr>
            <w:tcW w:w="1906" w:type="dxa"/>
            <w:tcBorders>
              <w:top w:val="single" w:sz="4" w:space="0" w:color="auto"/>
              <w:bottom w:val="single" w:sz="4" w:space="0" w:color="auto"/>
              <w:right w:val="single" w:sz="4" w:space="0" w:color="auto"/>
            </w:tcBorders>
            <w:vAlign w:val="center"/>
          </w:tcPr>
          <w:p w14:paraId="544E432A"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4" w:space="0" w:color="auto"/>
            </w:tcBorders>
            <w:vAlign w:val="center"/>
          </w:tcPr>
          <w:p w14:paraId="3BA2123D"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tcPr>
          <w:p w14:paraId="2738A07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12" w:space="0" w:color="auto"/>
            </w:tcBorders>
            <w:vAlign w:val="center"/>
          </w:tcPr>
          <w:p w14:paraId="1C052AD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r>
      <w:tr w:rsidR="001A1EEA" w:rsidRPr="001A1EEA" w14:paraId="52ADE514" w14:textId="77777777" w:rsidTr="007D1A68">
        <w:trPr>
          <w:trHeight w:val="567"/>
          <w:jc w:val="center"/>
        </w:trPr>
        <w:tc>
          <w:tcPr>
            <w:tcW w:w="1970" w:type="dxa"/>
            <w:vAlign w:val="center"/>
          </w:tcPr>
          <w:p w14:paraId="3D24EB7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作者姓名</w:t>
            </w:r>
          </w:p>
        </w:tc>
        <w:tc>
          <w:tcPr>
            <w:tcW w:w="1906" w:type="dxa"/>
            <w:tcBorders>
              <w:top w:val="single" w:sz="4" w:space="0" w:color="auto"/>
            </w:tcBorders>
            <w:vAlign w:val="center"/>
          </w:tcPr>
          <w:p w14:paraId="4C6B49F7"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4B0178F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tcBorders>
              <w:top w:val="single" w:sz="4" w:space="0" w:color="auto"/>
            </w:tcBorders>
            <w:vAlign w:val="center"/>
          </w:tcPr>
          <w:p w14:paraId="128AC60C"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70DC68D0"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6B154550" w14:textId="77777777" w:rsidTr="007D1A68">
        <w:trPr>
          <w:trHeight w:val="567"/>
          <w:jc w:val="center"/>
        </w:trPr>
        <w:tc>
          <w:tcPr>
            <w:tcW w:w="1970" w:type="dxa"/>
            <w:vAlign w:val="center"/>
          </w:tcPr>
          <w:p w14:paraId="743A114B"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職    稱</w:t>
            </w:r>
          </w:p>
        </w:tc>
        <w:tc>
          <w:tcPr>
            <w:tcW w:w="1906" w:type="dxa"/>
            <w:vAlign w:val="center"/>
          </w:tcPr>
          <w:p w14:paraId="72B67310"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5C6920BA"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vAlign w:val="center"/>
          </w:tcPr>
          <w:p w14:paraId="4819596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0F87E2D2"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75ED9775" w14:textId="77777777" w:rsidTr="007D1A68">
        <w:trPr>
          <w:trHeight w:val="417"/>
          <w:jc w:val="center"/>
        </w:trPr>
        <w:tc>
          <w:tcPr>
            <w:tcW w:w="1970" w:type="dxa"/>
            <w:vAlign w:val="center"/>
          </w:tcPr>
          <w:p w14:paraId="2A1102A7"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性    別</w:t>
            </w:r>
          </w:p>
        </w:tc>
        <w:tc>
          <w:tcPr>
            <w:tcW w:w="1906" w:type="dxa"/>
            <w:vAlign w:val="center"/>
          </w:tcPr>
          <w:p w14:paraId="699F8C6B"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28DAD737"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6" w:type="dxa"/>
            <w:vAlign w:val="center"/>
          </w:tcPr>
          <w:p w14:paraId="6E7F137F"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1C1BEA06"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r>
      <w:tr w:rsidR="001A1EEA" w:rsidRPr="001A1EEA" w14:paraId="1D7F61BE" w14:textId="77777777" w:rsidTr="007D1A68">
        <w:trPr>
          <w:trHeight w:val="567"/>
          <w:jc w:val="center"/>
        </w:trPr>
        <w:tc>
          <w:tcPr>
            <w:tcW w:w="1970" w:type="dxa"/>
            <w:vAlign w:val="center"/>
          </w:tcPr>
          <w:p w14:paraId="36D854F2"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身分證字號</w:t>
            </w:r>
          </w:p>
        </w:tc>
        <w:tc>
          <w:tcPr>
            <w:tcW w:w="1906" w:type="dxa"/>
            <w:vAlign w:val="center"/>
          </w:tcPr>
          <w:p w14:paraId="243FA20E"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838BA45"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34EB1F8"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2D0E6D2F"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3B81268E" w14:textId="77777777" w:rsidTr="007D1A68">
        <w:trPr>
          <w:trHeight w:val="800"/>
          <w:jc w:val="center"/>
        </w:trPr>
        <w:tc>
          <w:tcPr>
            <w:tcW w:w="1970" w:type="dxa"/>
            <w:vAlign w:val="center"/>
          </w:tcPr>
          <w:p w14:paraId="3AD57C4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聯絡電話</w:t>
            </w:r>
          </w:p>
          <w:p w14:paraId="2B0EA4B6" w14:textId="77777777" w:rsidR="00BA201B" w:rsidRPr="001A1EEA" w:rsidRDefault="00BA201B" w:rsidP="00184F9E">
            <w:pPr>
              <w:spacing w:line="32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（行動電話）</w:t>
            </w:r>
          </w:p>
        </w:tc>
        <w:tc>
          <w:tcPr>
            <w:tcW w:w="1906" w:type="dxa"/>
            <w:vAlign w:val="center"/>
          </w:tcPr>
          <w:p w14:paraId="6BD1B4EE" w14:textId="77777777" w:rsidR="00BA201B" w:rsidRPr="001A1EEA" w:rsidRDefault="00BA201B" w:rsidP="00184F9E">
            <w:pPr>
              <w:spacing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6716EDFE"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5B519E3"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FAF19E4"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2C119483" w14:textId="77777777" w:rsidTr="007D1A68">
        <w:trPr>
          <w:trHeight w:val="387"/>
          <w:jc w:val="center"/>
        </w:trPr>
        <w:tc>
          <w:tcPr>
            <w:tcW w:w="1970" w:type="dxa"/>
            <w:vAlign w:val="center"/>
          </w:tcPr>
          <w:p w14:paraId="64B0F08C" w14:textId="77777777" w:rsidR="00BA201B" w:rsidRPr="001A1EEA" w:rsidRDefault="00BA201B" w:rsidP="005C5CF9">
            <w:pPr>
              <w:spacing w:beforeLines="50" w:before="180" w:afterLines="50" w:after="180" w:line="320" w:lineRule="exact"/>
              <w:jc w:val="center"/>
              <w:rPr>
                <w:rFonts w:eastAsia="標楷體"/>
                <w:b/>
                <w:color w:val="000000" w:themeColor="text1"/>
                <w:sz w:val="28"/>
                <w:szCs w:val="28"/>
              </w:rPr>
            </w:pPr>
            <w:r w:rsidRPr="001A1EEA">
              <w:rPr>
                <w:rFonts w:eastAsia="標楷體"/>
                <w:b/>
                <w:color w:val="000000" w:themeColor="text1"/>
                <w:sz w:val="28"/>
                <w:szCs w:val="28"/>
              </w:rPr>
              <w:t>E-mail</w:t>
            </w:r>
          </w:p>
        </w:tc>
        <w:tc>
          <w:tcPr>
            <w:tcW w:w="1906" w:type="dxa"/>
            <w:vAlign w:val="center"/>
          </w:tcPr>
          <w:p w14:paraId="73091854" w14:textId="77777777" w:rsidR="00BA201B" w:rsidRPr="001A1EEA" w:rsidRDefault="00BA201B" w:rsidP="005C5CF9">
            <w:pPr>
              <w:spacing w:beforeLines="50" w:before="180" w:afterLines="50" w:after="180"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3EF736D1"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6" w:type="dxa"/>
            <w:vAlign w:val="center"/>
          </w:tcPr>
          <w:p w14:paraId="2CFEC3C6"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7" w:type="dxa"/>
            <w:vAlign w:val="center"/>
          </w:tcPr>
          <w:p w14:paraId="44A94039"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r>
      <w:tr w:rsidR="001A1EEA" w:rsidRPr="001A1EEA" w14:paraId="5C0F536B" w14:textId="77777777" w:rsidTr="007D1A68">
        <w:trPr>
          <w:trHeight w:val="2707"/>
          <w:jc w:val="center"/>
        </w:trPr>
        <w:tc>
          <w:tcPr>
            <w:tcW w:w="1970" w:type="dxa"/>
            <w:vAlign w:val="center"/>
          </w:tcPr>
          <w:p w14:paraId="2CE1AFA9" w14:textId="77777777" w:rsidR="00BA201B" w:rsidRPr="001A1EEA" w:rsidRDefault="00BA201B"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通訊地址</w:t>
            </w:r>
          </w:p>
          <w:p w14:paraId="47C19632" w14:textId="3BFF2BAB" w:rsidR="007D1A68" w:rsidRPr="001A1EEA" w:rsidRDefault="007D1A68"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Cs w:val="28"/>
              </w:rPr>
              <w:t>（含郵遞區號）</w:t>
            </w:r>
          </w:p>
        </w:tc>
        <w:tc>
          <w:tcPr>
            <w:tcW w:w="1906" w:type="dxa"/>
            <w:vAlign w:val="center"/>
          </w:tcPr>
          <w:p w14:paraId="68ABC6F1"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20FBF008"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6" w:type="dxa"/>
            <w:vAlign w:val="center"/>
          </w:tcPr>
          <w:p w14:paraId="7C342CA2"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78A138DC"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r>
      <w:tr w:rsidR="001A1EEA" w:rsidRPr="001A1EEA" w14:paraId="6454F9E1" w14:textId="77777777" w:rsidTr="007432EA">
        <w:trPr>
          <w:trHeight w:val="453"/>
          <w:jc w:val="center"/>
        </w:trPr>
        <w:tc>
          <w:tcPr>
            <w:tcW w:w="1970" w:type="dxa"/>
            <w:vMerge w:val="restart"/>
            <w:tcBorders>
              <w:top w:val="single" w:sz="12" w:space="0" w:color="auto"/>
              <w:bottom w:val="single" w:sz="12" w:space="0" w:color="auto"/>
              <w:right w:val="single" w:sz="12" w:space="0" w:color="auto"/>
            </w:tcBorders>
            <w:vAlign w:val="center"/>
          </w:tcPr>
          <w:p w14:paraId="530027AE"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作者親筆</w:t>
            </w:r>
          </w:p>
          <w:p w14:paraId="47FF290F"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簽名具結</w:t>
            </w:r>
          </w:p>
          <w:p w14:paraId="22D6FF0A"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w:t>
            </w:r>
          </w:p>
        </w:tc>
        <w:tc>
          <w:tcPr>
            <w:tcW w:w="7626" w:type="dxa"/>
            <w:gridSpan w:val="4"/>
            <w:tcBorders>
              <w:top w:val="single" w:sz="12" w:space="0" w:color="auto"/>
              <w:left w:val="single" w:sz="12" w:space="0" w:color="auto"/>
              <w:bottom w:val="single" w:sz="4" w:space="0" w:color="auto"/>
            </w:tcBorders>
            <w:vAlign w:val="center"/>
          </w:tcPr>
          <w:p w14:paraId="2D02ED43" w14:textId="77777777" w:rsidR="00BA201B" w:rsidRPr="001A1EEA" w:rsidRDefault="00BA201B" w:rsidP="00184F9E">
            <w:pPr>
              <w:spacing w:line="320" w:lineRule="exact"/>
              <w:rPr>
                <w:rFonts w:ascii="標楷體" w:eastAsia="標楷體" w:hAnsi="標楷體"/>
                <w:b/>
                <w:color w:val="000000" w:themeColor="text1"/>
                <w:w w:val="90"/>
                <w:sz w:val="26"/>
                <w:szCs w:val="26"/>
              </w:rPr>
            </w:pPr>
            <w:r w:rsidRPr="001A1EEA">
              <w:rPr>
                <w:rFonts w:ascii="標楷體" w:eastAsia="標楷體" w:hAnsi="標楷體" w:hint="eastAsia"/>
                <w:b/>
                <w:color w:val="000000" w:themeColor="text1"/>
                <w:w w:val="90"/>
                <w:szCs w:val="26"/>
              </w:rPr>
              <w:t>本人參賽作品內容未違反智慧財產權及未在國內外參賽獲得佳作以上獎項。</w:t>
            </w:r>
          </w:p>
        </w:tc>
      </w:tr>
      <w:tr w:rsidR="001A1EEA" w:rsidRPr="001A1EEA" w14:paraId="0F2CFAD1" w14:textId="77777777" w:rsidTr="007D1A68">
        <w:trPr>
          <w:trHeight w:val="911"/>
          <w:jc w:val="center"/>
        </w:trPr>
        <w:tc>
          <w:tcPr>
            <w:tcW w:w="1970" w:type="dxa"/>
            <w:vMerge/>
            <w:tcBorders>
              <w:top w:val="single" w:sz="12" w:space="0" w:color="auto"/>
              <w:bottom w:val="single" w:sz="12" w:space="0" w:color="auto"/>
              <w:right w:val="single" w:sz="12" w:space="0" w:color="auto"/>
            </w:tcBorders>
            <w:vAlign w:val="center"/>
          </w:tcPr>
          <w:p w14:paraId="2B032513" w14:textId="77777777" w:rsidR="00BA201B" w:rsidRPr="001A1EEA" w:rsidRDefault="00BA201B" w:rsidP="00184F9E">
            <w:pPr>
              <w:spacing w:line="320" w:lineRule="exact"/>
              <w:jc w:val="center"/>
              <w:rPr>
                <w:rFonts w:ascii="標楷體" w:eastAsia="標楷體" w:hAnsi="標楷體"/>
                <w:b/>
                <w:color w:val="000000" w:themeColor="text1"/>
                <w:sz w:val="28"/>
                <w:szCs w:val="28"/>
              </w:rPr>
            </w:pPr>
          </w:p>
        </w:tc>
        <w:tc>
          <w:tcPr>
            <w:tcW w:w="1906" w:type="dxa"/>
            <w:tcBorders>
              <w:top w:val="single" w:sz="4" w:space="0" w:color="auto"/>
              <w:left w:val="single" w:sz="12" w:space="0" w:color="auto"/>
              <w:bottom w:val="single" w:sz="12" w:space="0" w:color="auto"/>
              <w:right w:val="single" w:sz="4" w:space="0" w:color="auto"/>
            </w:tcBorders>
            <w:vAlign w:val="center"/>
          </w:tcPr>
          <w:p w14:paraId="32B218CE"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56E5493"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6" w:type="dxa"/>
            <w:tcBorders>
              <w:top w:val="single" w:sz="4" w:space="0" w:color="auto"/>
              <w:left w:val="single" w:sz="4" w:space="0" w:color="auto"/>
              <w:bottom w:val="single" w:sz="12" w:space="0" w:color="auto"/>
            </w:tcBorders>
            <w:vAlign w:val="center"/>
          </w:tcPr>
          <w:p w14:paraId="24AF7F05"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BA8A0C7" w14:textId="77777777" w:rsidR="00BA201B" w:rsidRPr="001A1EEA" w:rsidRDefault="00BA201B" w:rsidP="00184F9E">
            <w:pPr>
              <w:spacing w:line="320" w:lineRule="exact"/>
              <w:rPr>
                <w:rFonts w:ascii="標楷體" w:eastAsia="標楷體" w:hAnsi="標楷體"/>
                <w:b/>
                <w:color w:val="000000" w:themeColor="text1"/>
                <w:sz w:val="28"/>
                <w:szCs w:val="28"/>
              </w:rPr>
            </w:pPr>
          </w:p>
        </w:tc>
      </w:tr>
    </w:tbl>
    <w:p w14:paraId="4B9ED59A" w14:textId="77777777" w:rsidR="001D0B71" w:rsidRPr="001A1EEA" w:rsidRDefault="00BA201B" w:rsidP="001D0B71">
      <w:pPr>
        <w:spacing w:line="320" w:lineRule="exact"/>
        <w:ind w:leftChars="-25" w:left="694" w:hangingChars="314" w:hanging="754"/>
        <w:jc w:val="both"/>
        <w:rPr>
          <w:rFonts w:eastAsia="標楷體"/>
          <w:color w:val="000000" w:themeColor="text1"/>
        </w:rPr>
      </w:pPr>
      <w:r w:rsidRPr="001A1EEA">
        <w:rPr>
          <w:rFonts w:ascii="標楷體" w:eastAsia="標楷體" w:hAnsi="標楷體" w:hint="eastAsia"/>
          <w:color w:val="000000" w:themeColor="text1"/>
        </w:rPr>
        <w:t>附註：</w:t>
      </w:r>
      <w:r w:rsidRPr="001A1EEA">
        <w:rPr>
          <w:rFonts w:eastAsia="標楷體"/>
          <w:color w:val="000000" w:themeColor="text1"/>
        </w:rPr>
        <w:t>1.</w:t>
      </w:r>
      <w:r w:rsidRPr="001A1EEA">
        <w:rPr>
          <w:rFonts w:eastAsia="標楷體"/>
          <w:b/>
          <w:color w:val="000000" w:themeColor="text1"/>
        </w:rPr>
        <w:t>報名表，每一件作品</w:t>
      </w:r>
      <w:r w:rsidRPr="001A1EEA">
        <w:rPr>
          <w:rFonts w:eastAsia="標楷體"/>
          <w:color w:val="000000" w:themeColor="text1"/>
        </w:rPr>
        <w:t>(</w:t>
      </w:r>
      <w:r w:rsidRPr="001A1EEA">
        <w:rPr>
          <w:rFonts w:eastAsia="標楷體"/>
          <w:color w:val="000000" w:themeColor="text1"/>
        </w:rPr>
        <w:t>至多</w:t>
      </w:r>
      <w:r w:rsidRPr="001A1EEA">
        <w:rPr>
          <w:rFonts w:eastAsia="標楷體"/>
          <w:color w:val="000000" w:themeColor="text1"/>
        </w:rPr>
        <w:t>4</w:t>
      </w:r>
      <w:r w:rsidRPr="001A1EEA">
        <w:rPr>
          <w:rFonts w:eastAsia="標楷體"/>
          <w:color w:val="000000" w:themeColor="text1"/>
        </w:rPr>
        <w:t>人</w:t>
      </w:r>
      <w:r w:rsidRPr="001A1EEA">
        <w:rPr>
          <w:rFonts w:eastAsia="標楷體"/>
          <w:color w:val="000000" w:themeColor="text1"/>
        </w:rPr>
        <w:t>)</w:t>
      </w:r>
      <w:r w:rsidRPr="001A1EEA">
        <w:rPr>
          <w:rFonts w:eastAsia="標楷體"/>
          <w:b/>
          <w:color w:val="000000" w:themeColor="text1"/>
        </w:rPr>
        <w:t>須填寫一式</w:t>
      </w:r>
      <w:r w:rsidRPr="001A1EEA">
        <w:rPr>
          <w:rFonts w:eastAsia="標楷體"/>
          <w:b/>
          <w:color w:val="000000" w:themeColor="text1"/>
        </w:rPr>
        <w:t>2</w:t>
      </w:r>
      <w:r w:rsidRPr="001A1EEA">
        <w:rPr>
          <w:rFonts w:eastAsia="標楷體"/>
          <w:b/>
          <w:color w:val="000000" w:themeColor="text1"/>
        </w:rPr>
        <w:t>份。</w:t>
      </w:r>
    </w:p>
    <w:p w14:paraId="27755F32" w14:textId="77777777" w:rsidR="00BA201B" w:rsidRPr="001A1EEA" w:rsidRDefault="00BA201B" w:rsidP="001D0B71">
      <w:pPr>
        <w:spacing w:line="320" w:lineRule="exact"/>
        <w:ind w:leftChars="275" w:left="694" w:hangingChars="14" w:hanging="34"/>
        <w:jc w:val="both"/>
        <w:rPr>
          <w:rFonts w:eastAsia="標楷體"/>
          <w:color w:val="000000" w:themeColor="text1"/>
        </w:rPr>
      </w:pPr>
      <w:r w:rsidRPr="001A1EEA">
        <w:rPr>
          <w:rFonts w:eastAsia="標楷體"/>
          <w:color w:val="000000" w:themeColor="text1"/>
        </w:rPr>
        <w:t>2.</w:t>
      </w:r>
      <w:r w:rsidRPr="001A1EEA">
        <w:rPr>
          <w:rFonts w:eastAsia="標楷體"/>
          <w:color w:val="000000" w:themeColor="text1"/>
        </w:rPr>
        <w:t>報名確定後，所有資料之製作</w:t>
      </w:r>
      <w:r w:rsidRPr="001A1EEA">
        <w:rPr>
          <w:rFonts w:eastAsia="標楷體"/>
          <w:color w:val="000000" w:themeColor="text1"/>
        </w:rPr>
        <w:t>(</w:t>
      </w:r>
      <w:r w:rsidR="00A13ABF" w:rsidRPr="001A1EEA">
        <w:rPr>
          <w:rFonts w:eastAsia="標楷體"/>
          <w:color w:val="000000" w:themeColor="text1"/>
        </w:rPr>
        <w:t>識別</w:t>
      </w:r>
      <w:r w:rsidRPr="001A1EEA">
        <w:rPr>
          <w:rFonts w:eastAsia="標楷體"/>
          <w:color w:val="000000" w:themeColor="text1"/>
        </w:rPr>
        <w:t>名牌、獎狀</w:t>
      </w:r>
      <w:r w:rsidR="00065FC7" w:rsidRPr="001A1EEA">
        <w:rPr>
          <w:rFonts w:eastAsia="標楷體"/>
          <w:color w:val="000000" w:themeColor="text1"/>
        </w:rPr>
        <w:t>等</w:t>
      </w:r>
      <w:r w:rsidRPr="001A1EEA">
        <w:rPr>
          <w:rFonts w:eastAsia="標楷體"/>
          <w:color w:val="000000" w:themeColor="text1"/>
        </w:rPr>
        <w:t>)</w:t>
      </w:r>
      <w:r w:rsidRPr="001A1EEA">
        <w:rPr>
          <w:rFonts w:eastAsia="標楷體"/>
          <w:color w:val="000000" w:themeColor="text1"/>
        </w:rPr>
        <w:t>皆以此表為據，請務必確實填寫。</w:t>
      </w:r>
    </w:p>
    <w:p w14:paraId="5CD1CA5E" w14:textId="3F2825F6" w:rsidR="00BA201B" w:rsidRPr="001A1EEA" w:rsidRDefault="00BA201B" w:rsidP="00CC194E">
      <w:pPr>
        <w:spacing w:line="320" w:lineRule="exact"/>
        <w:jc w:val="both"/>
        <w:rPr>
          <w:rFonts w:ascii="標楷體" w:eastAsia="標楷體" w:hAnsi="標楷體" w:cs="標楷體"/>
          <w:color w:val="000000" w:themeColor="text1"/>
          <w:kern w:val="0"/>
        </w:rPr>
      </w:pPr>
      <w:r w:rsidRPr="001A1EEA">
        <w:rPr>
          <w:rFonts w:ascii="標楷體" w:eastAsia="標楷體" w:hAnsi="標楷體"/>
          <w:color w:val="000000" w:themeColor="text1"/>
          <w:sz w:val="28"/>
          <w:szCs w:val="28"/>
        </w:rPr>
        <w:br w:type="page"/>
      </w:r>
      <w:r w:rsidR="001B0AA8" w:rsidRPr="001A1EEA">
        <w:rPr>
          <w:rFonts w:ascii="標楷體" w:eastAsia="標楷體" w:hAnsi="標楷體"/>
          <w:b/>
          <w:bCs/>
          <w:noProof/>
          <w:color w:val="000000" w:themeColor="text1"/>
          <w:kern w:val="0"/>
        </w:rPr>
        <w:lastRenderedPageBreak/>
        <mc:AlternateContent>
          <mc:Choice Requires="wps">
            <w:drawing>
              <wp:anchor distT="0" distB="0" distL="114300" distR="114300" simplePos="0" relativeHeight="251657728" behindDoc="0" locked="0" layoutInCell="1" allowOverlap="1" wp14:anchorId="33DF493E" wp14:editId="03ACA4C6">
                <wp:simplePos x="0" y="0"/>
                <wp:positionH relativeFrom="column">
                  <wp:posOffset>3842385</wp:posOffset>
                </wp:positionH>
                <wp:positionV relativeFrom="paragraph">
                  <wp:posOffset>116840</wp:posOffset>
                </wp:positionV>
                <wp:extent cx="2101215" cy="657225"/>
                <wp:effectExtent l="0" t="0" r="1333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657225"/>
                        </a:xfrm>
                        <a:prstGeom prst="rect">
                          <a:avLst/>
                        </a:prstGeom>
                        <a:solidFill>
                          <a:srgbClr val="FFFFFF"/>
                        </a:solidFill>
                        <a:ln w="9525">
                          <a:solidFill>
                            <a:srgbClr val="000000"/>
                          </a:solidFill>
                          <a:miter lim="800000"/>
                          <a:headEnd/>
                          <a:tailEnd/>
                        </a:ln>
                      </wps:spPr>
                      <wps:txb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F493E" id="_x0000_t202" coordsize="21600,21600" o:spt="202" path="m,l,21600r21600,l21600,xe">
                <v:stroke joinstyle="miter"/>
                <v:path gradientshapeok="t" o:connecttype="rect"/>
              </v:shapetype>
              <v:shape id="Text Box 2" o:spid="_x0000_s1026" type="#_x0000_t202" style="position:absolute;left:0;text-align:left;margin-left:302.55pt;margin-top:9.2pt;width:165.4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">
                <v:textbo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v:textbox>
              </v:shape>
            </w:pict>
          </mc:Fallback>
        </mc:AlternateContent>
      </w: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CC194E" w:rsidRPr="001A1EEA">
        <w:rPr>
          <w:rFonts w:ascii="標楷體" w:eastAsia="標楷體" w:hAnsi="標楷體" w:cs="標楷體" w:hint="eastAsia"/>
          <w:color w:val="000000" w:themeColor="text1"/>
          <w:kern w:val="0"/>
        </w:rPr>
        <w:t>－</w:t>
      </w:r>
      <w:r w:rsidR="00CC194E" w:rsidRPr="001A1EEA">
        <w:rPr>
          <w:rFonts w:ascii="標楷體" w:eastAsia="標楷體" w:hAnsi="標楷體" w:cs="標楷體" w:hint="eastAsia"/>
          <w:color w:val="000000" w:themeColor="text1"/>
          <w:kern w:val="0"/>
          <w:u w:val="single"/>
        </w:rPr>
        <w:t>(1)</w:t>
      </w:r>
      <w:r w:rsidRPr="001A1EEA">
        <w:rPr>
          <w:rFonts w:ascii="標楷體" w:eastAsia="標楷體" w:hAnsi="標楷體" w:cs="標楷體" w:hint="eastAsia"/>
          <w:b/>
          <w:color w:val="000000" w:themeColor="text1"/>
          <w:kern w:val="0"/>
          <w:u w:val="single"/>
        </w:rPr>
        <w:t>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2"/>
      </w:tblGrid>
      <w:tr w:rsidR="001A1EEA" w:rsidRPr="001A1EEA" w14:paraId="6616A0A1" w14:textId="77777777" w:rsidTr="00184F9E">
        <w:trPr>
          <w:trHeight w:val="13476"/>
        </w:trPr>
        <w:tc>
          <w:tcPr>
            <w:tcW w:w="9648" w:type="dxa"/>
            <w:tcBorders>
              <w:top w:val="nil"/>
              <w:left w:val="nil"/>
              <w:bottom w:val="nil"/>
              <w:right w:val="nil"/>
            </w:tcBorders>
          </w:tcPr>
          <w:p w14:paraId="774D63B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6EF869E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4B04BDA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FED9D8C" w14:textId="181F3C50" w:rsidR="00BA201B" w:rsidRPr="001A1EEA" w:rsidRDefault="00D77BCE" w:rsidP="00184F9E">
            <w:pPr>
              <w:spacing w:line="640" w:lineRule="exact"/>
              <w:jc w:val="center"/>
              <w:rPr>
                <w:rFonts w:ascii="標楷體" w:eastAsia="標楷體" w:hAnsi="標楷體" w:cs="標楷體"/>
                <w:b/>
                <w:color w:val="000000" w:themeColor="text1"/>
                <w:kern w:val="0"/>
                <w:sz w:val="40"/>
                <w:szCs w:val="40"/>
              </w:rPr>
            </w:pPr>
            <w:r w:rsidRPr="001A1EEA">
              <w:rPr>
                <w:rFonts w:ascii="標楷體" w:eastAsia="標楷體" w:hAnsi="標楷體" w:cs="標楷體" w:hint="eastAsia"/>
                <w:b/>
                <w:color w:val="000000" w:themeColor="text1"/>
                <w:w w:val="95"/>
                <w:kern w:val="0"/>
                <w:sz w:val="40"/>
                <w:szCs w:val="40"/>
              </w:rPr>
              <w:t>《</w:t>
            </w:r>
            <w:r w:rsidR="004D61CB" w:rsidRPr="001A1EEA">
              <w:rPr>
                <w:rFonts w:ascii="標楷體" w:eastAsia="標楷體" w:hAnsi="標楷體" w:cs="標楷體" w:hint="eastAsia"/>
                <w:b/>
                <w:color w:val="000000" w:themeColor="text1"/>
                <w:w w:val="95"/>
                <w:kern w:val="0"/>
                <w:sz w:val="40"/>
                <w:szCs w:val="40"/>
              </w:rPr>
              <w:t>生涯發展、品格教育與人口老化</w:t>
            </w:r>
            <w:r w:rsidRPr="001A1EEA">
              <w:rPr>
                <w:rFonts w:ascii="標楷體" w:eastAsia="標楷體" w:hAnsi="標楷體" w:cs="標楷體" w:hint="eastAsia"/>
                <w:b/>
                <w:color w:val="000000" w:themeColor="text1"/>
                <w:w w:val="95"/>
                <w:kern w:val="0"/>
                <w:sz w:val="40"/>
                <w:szCs w:val="40"/>
              </w:rPr>
              <w:t>議題融入學習領域》</w:t>
            </w:r>
            <w:r w:rsidR="00C9552C" w:rsidRPr="001A1EEA">
              <w:rPr>
                <w:rFonts w:ascii="標楷體" w:eastAsia="標楷體" w:hAnsi="標楷體" w:cs="標楷體" w:hint="eastAsia"/>
                <w:b/>
                <w:color w:val="000000" w:themeColor="text1"/>
                <w:kern w:val="0"/>
                <w:sz w:val="40"/>
                <w:szCs w:val="40"/>
              </w:rPr>
              <w:t>教材教法設計</w:t>
            </w:r>
            <w:r w:rsidR="00C84D55" w:rsidRPr="001A1EEA">
              <w:rPr>
                <w:rFonts w:ascii="標楷體" w:eastAsia="標楷體" w:hAnsi="標楷體" w:cs="標楷體" w:hint="eastAsia"/>
                <w:b/>
                <w:color w:val="000000" w:themeColor="text1"/>
                <w:kern w:val="0"/>
                <w:sz w:val="40"/>
                <w:szCs w:val="40"/>
              </w:rPr>
              <w:t>徵選</w:t>
            </w:r>
          </w:p>
          <w:p w14:paraId="29C1B57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75B5327" w14:textId="77777777" w:rsidR="00BA201B" w:rsidRPr="001A1EEA" w:rsidRDefault="00BA201B" w:rsidP="005C5CF9">
            <w:pPr>
              <w:spacing w:beforeLines="100" w:before="360" w:line="480" w:lineRule="exact"/>
              <w:ind w:firstLineChars="200" w:firstLine="721"/>
              <w:rPr>
                <w:rFonts w:ascii="標楷體" w:eastAsia="標楷體" w:hAnsi="標楷體"/>
                <w:b/>
                <w:bCs/>
                <w:color w:val="000000" w:themeColor="text1"/>
                <w:kern w:val="0"/>
                <w:sz w:val="36"/>
                <w:szCs w:val="36"/>
                <w:u w:val="single"/>
              </w:rPr>
            </w:pPr>
            <w:r w:rsidRPr="001A1EEA">
              <w:rPr>
                <w:rFonts w:ascii="標楷體" w:eastAsia="標楷體" w:hAnsi="標楷體" w:hint="eastAsia"/>
                <w:b/>
                <w:bCs/>
                <w:color w:val="000000" w:themeColor="text1"/>
                <w:kern w:val="0"/>
                <w:sz w:val="36"/>
                <w:szCs w:val="36"/>
              </w:rPr>
              <w:t>作品名稱：</w:t>
            </w:r>
            <w:r w:rsidRPr="001A1EEA">
              <w:rPr>
                <w:rFonts w:ascii="標楷體" w:eastAsia="標楷體" w:hAnsi="標楷體" w:hint="eastAsia"/>
                <w:b/>
                <w:bCs/>
                <w:color w:val="000000" w:themeColor="text1"/>
                <w:kern w:val="0"/>
                <w:sz w:val="36"/>
                <w:szCs w:val="36"/>
                <w:u w:val="single"/>
              </w:rPr>
              <w:t xml:space="preserve">                                  </w:t>
            </w:r>
          </w:p>
          <w:p w14:paraId="47E2A66D" w14:textId="77777777" w:rsidR="004D61CB" w:rsidRPr="001A1EEA" w:rsidRDefault="004D61CB">
            <w:pPr>
              <w:rPr>
                <w:color w:val="000000" w:themeColor="text1"/>
              </w:rPr>
            </w:pPr>
          </w:p>
          <w:p w14:paraId="42C39A6B" w14:textId="77777777" w:rsidR="004D61CB" w:rsidRPr="001A1EEA" w:rsidRDefault="004D61CB">
            <w:pPr>
              <w:rPr>
                <w:color w:val="000000" w:themeColor="text1"/>
              </w:rPr>
            </w:pPr>
          </w:p>
          <w:p w14:paraId="6507CB1E" w14:textId="0F99FBC5" w:rsidR="004D61CB" w:rsidRPr="001A1EEA" w:rsidRDefault="004D61CB" w:rsidP="004D61CB">
            <w:pPr>
              <w:jc w:val="center"/>
              <w:rPr>
                <w:color w:val="000000" w:themeColor="text1"/>
              </w:rPr>
            </w:pPr>
            <w:r w:rsidRPr="001A1EEA">
              <w:rPr>
                <w:rFonts w:ascii="標楷體" w:eastAsia="標楷體" w:hAnsi="標楷體" w:cs="新細明體" w:hint="eastAsia"/>
                <w:bCs/>
                <w:color w:val="000000" w:themeColor="text1"/>
                <w:kern w:val="0"/>
                <w:sz w:val="28"/>
                <w:szCs w:val="28"/>
              </w:rPr>
              <w:t>議題融入各學習領域之情形（請勾選單一議題）</w:t>
            </w:r>
          </w:p>
          <w:p w14:paraId="77082C57" w14:textId="77777777" w:rsidR="004D61CB" w:rsidRPr="001A1EEA" w:rsidRDefault="004D61CB">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875"/>
              <w:gridCol w:w="2876"/>
            </w:tblGrid>
            <w:tr w:rsidR="001A1EEA" w:rsidRPr="001A1EEA" w14:paraId="1D4AF1C9" w14:textId="77777777" w:rsidTr="00567D1D">
              <w:trPr>
                <w:trHeight w:val="485"/>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28CD4EF6" w14:textId="37A7FFD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生涯發展</w:t>
                  </w:r>
                </w:p>
              </w:tc>
              <w:tc>
                <w:tcPr>
                  <w:tcW w:w="2875" w:type="dxa"/>
                  <w:tcBorders>
                    <w:top w:val="single" w:sz="12" w:space="0" w:color="auto"/>
                    <w:left w:val="single" w:sz="12" w:space="0" w:color="auto"/>
                    <w:bottom w:val="single" w:sz="12" w:space="0" w:color="auto"/>
                    <w:right w:val="single" w:sz="12" w:space="0" w:color="auto"/>
                  </w:tcBorders>
                  <w:vAlign w:val="center"/>
                </w:tcPr>
                <w:p w14:paraId="675B0BC8" w14:textId="14F37E9C"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品格教育</w:t>
                  </w:r>
                </w:p>
              </w:tc>
              <w:tc>
                <w:tcPr>
                  <w:tcW w:w="2876" w:type="dxa"/>
                  <w:tcBorders>
                    <w:top w:val="single" w:sz="12" w:space="0" w:color="auto"/>
                    <w:left w:val="single" w:sz="12" w:space="0" w:color="auto"/>
                    <w:bottom w:val="single" w:sz="12" w:space="0" w:color="auto"/>
                    <w:right w:val="single" w:sz="12" w:space="0" w:color="auto"/>
                  </w:tcBorders>
                  <w:vAlign w:val="center"/>
                </w:tcPr>
                <w:p w14:paraId="69633090" w14:textId="4B6CD53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人口老化</w:t>
                  </w:r>
                </w:p>
              </w:tc>
            </w:tr>
            <w:tr w:rsidR="001A1EEA" w:rsidRPr="001A1EEA" w14:paraId="75007C56" w14:textId="77777777" w:rsidTr="004D61CB">
              <w:trPr>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5F2A6DF4"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5" w:type="dxa"/>
                  <w:tcBorders>
                    <w:top w:val="single" w:sz="12" w:space="0" w:color="auto"/>
                    <w:left w:val="single" w:sz="12" w:space="0" w:color="auto"/>
                    <w:bottom w:val="single" w:sz="12" w:space="0" w:color="auto"/>
                    <w:right w:val="single" w:sz="12" w:space="0" w:color="auto"/>
                  </w:tcBorders>
                  <w:vAlign w:val="center"/>
                </w:tcPr>
                <w:p w14:paraId="79C923D8"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6" w:type="dxa"/>
                  <w:tcBorders>
                    <w:top w:val="single" w:sz="12" w:space="0" w:color="auto"/>
                    <w:left w:val="single" w:sz="12" w:space="0" w:color="auto"/>
                    <w:bottom w:val="single" w:sz="12" w:space="0" w:color="auto"/>
                    <w:right w:val="single" w:sz="12" w:space="0" w:color="auto"/>
                  </w:tcBorders>
                  <w:vAlign w:val="center"/>
                </w:tcPr>
                <w:p w14:paraId="72D1C85D"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r>
          </w:tbl>
          <w:p w14:paraId="080FB131" w14:textId="77777777" w:rsidR="004D61CB" w:rsidRPr="001A1EEA" w:rsidRDefault="004D61C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p>
          <w:p w14:paraId="2EAEE674" w14:textId="77777777" w:rsidR="00BA201B" w:rsidRPr="001A1EEA" w:rsidRDefault="00BA201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適用</w:t>
            </w:r>
            <w:r w:rsidR="00C84D55" w:rsidRPr="001A1EEA">
              <w:rPr>
                <w:rFonts w:ascii="標楷體" w:eastAsia="標楷體" w:hAnsi="標楷體" w:hint="eastAsia"/>
                <w:b/>
                <w:bCs/>
                <w:color w:val="000000" w:themeColor="text1"/>
                <w:kern w:val="0"/>
                <w:sz w:val="28"/>
                <w:szCs w:val="28"/>
              </w:rPr>
              <w:t>學習領域</w:t>
            </w:r>
            <w:r w:rsidRPr="001A1EEA">
              <w:rPr>
                <w:rFonts w:ascii="標楷體" w:eastAsia="標楷體" w:hAnsi="標楷體" w:hint="eastAsia"/>
                <w:b/>
                <w:bCs/>
                <w:color w:val="000000" w:themeColor="text1"/>
                <w:kern w:val="0"/>
                <w:sz w:val="28"/>
                <w:szCs w:val="28"/>
              </w:rPr>
              <w:t>(或</w:t>
            </w:r>
            <w:r w:rsidR="00C84D55" w:rsidRPr="001A1EEA">
              <w:rPr>
                <w:rFonts w:ascii="標楷體" w:eastAsia="標楷體" w:hAnsi="標楷體" w:hint="eastAsia"/>
                <w:b/>
                <w:bCs/>
                <w:color w:val="000000" w:themeColor="text1"/>
                <w:kern w:val="0"/>
                <w:sz w:val="28"/>
                <w:szCs w:val="28"/>
              </w:rPr>
              <w:t>學科</w:t>
            </w:r>
            <w:r w:rsidRPr="001A1EEA">
              <w:rPr>
                <w:rFonts w:ascii="標楷體" w:eastAsia="標楷體" w:hAnsi="標楷體" w:hint="eastAsia"/>
                <w:b/>
                <w:bCs/>
                <w:color w:val="000000" w:themeColor="text1"/>
                <w:kern w:val="0"/>
                <w:sz w:val="28"/>
                <w:szCs w:val="28"/>
              </w:rPr>
              <w:t>)名稱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tblGrid>
            <w:tr w:rsidR="001A1EEA" w:rsidRPr="001A1EEA" w14:paraId="5304F45F" w14:textId="77777777" w:rsidTr="00184F9E">
              <w:trPr>
                <w:jc w:val="center"/>
              </w:trPr>
              <w:tc>
                <w:tcPr>
                  <w:tcW w:w="4682" w:type="dxa"/>
                  <w:tcBorders>
                    <w:top w:val="nil"/>
                    <w:left w:val="nil"/>
                    <w:bottom w:val="single" w:sz="12" w:space="0" w:color="auto"/>
                    <w:right w:val="nil"/>
                  </w:tcBorders>
                </w:tcPr>
                <w:p w14:paraId="06CBC9AF" w14:textId="77777777" w:rsidR="00BA201B" w:rsidRPr="001A1EEA" w:rsidRDefault="00BA201B" w:rsidP="005C5CF9">
                  <w:pPr>
                    <w:spacing w:afterLines="50" w:after="180" w:line="480" w:lineRule="exact"/>
                    <w:jc w:val="center"/>
                    <w:rPr>
                      <w:rFonts w:ascii="標楷體" w:eastAsia="標楷體" w:hAnsi="標楷體"/>
                      <w:b/>
                      <w:bCs/>
                      <w:color w:val="000000" w:themeColor="text1"/>
                      <w:kern w:val="0"/>
                      <w:sz w:val="28"/>
                      <w:szCs w:val="28"/>
                      <w:u w:val="single"/>
                    </w:rPr>
                  </w:pPr>
                </w:p>
              </w:tc>
            </w:tr>
          </w:tbl>
          <w:p w14:paraId="001FCA6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EA404B1"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554D42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tbl>
            <w:tblPr>
              <w:tblW w:w="95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0"/>
              <w:gridCol w:w="1949"/>
              <w:gridCol w:w="1949"/>
              <w:gridCol w:w="1949"/>
              <w:gridCol w:w="1949"/>
            </w:tblGrid>
            <w:tr w:rsidR="001A1EEA" w:rsidRPr="001A1EEA" w14:paraId="5BAC2305" w14:textId="77777777" w:rsidTr="00A53C48">
              <w:trPr>
                <w:trHeight w:val="854"/>
                <w:jc w:val="center"/>
              </w:trPr>
              <w:tc>
                <w:tcPr>
                  <w:tcW w:w="1720" w:type="dxa"/>
                  <w:tcBorders>
                    <w:top w:val="single" w:sz="12" w:space="0" w:color="auto"/>
                    <w:bottom w:val="single" w:sz="12" w:space="0" w:color="auto"/>
                    <w:right w:val="single" w:sz="12" w:space="0" w:color="auto"/>
                  </w:tcBorders>
                  <w:vAlign w:val="center"/>
                </w:tcPr>
                <w:p w14:paraId="07BFB65B" w14:textId="0BAADA8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校名</w:t>
                  </w:r>
                </w:p>
                <w:p w14:paraId="7311984E" w14:textId="088C5BC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（可跨校）</w:t>
                  </w:r>
                </w:p>
              </w:tc>
              <w:tc>
                <w:tcPr>
                  <w:tcW w:w="1949" w:type="dxa"/>
                  <w:tcBorders>
                    <w:top w:val="single" w:sz="12" w:space="0" w:color="auto"/>
                    <w:left w:val="single" w:sz="12" w:space="0" w:color="auto"/>
                    <w:bottom w:val="single" w:sz="12" w:space="0" w:color="auto"/>
                  </w:tcBorders>
                  <w:vAlign w:val="center"/>
                </w:tcPr>
                <w:p w14:paraId="07951570"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7D6421F5"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779DA8"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0CEB51" w14:textId="65C311F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r>
            <w:tr w:rsidR="001A1EEA" w:rsidRPr="001A1EEA" w14:paraId="7B522515" w14:textId="77777777" w:rsidTr="00A53C48">
              <w:trPr>
                <w:trHeight w:val="645"/>
                <w:jc w:val="center"/>
              </w:trPr>
              <w:tc>
                <w:tcPr>
                  <w:tcW w:w="1720" w:type="dxa"/>
                  <w:tcBorders>
                    <w:top w:val="single" w:sz="4" w:space="0" w:color="auto"/>
                    <w:bottom w:val="single" w:sz="12" w:space="0" w:color="auto"/>
                    <w:right w:val="single" w:sz="12" w:space="0" w:color="auto"/>
                  </w:tcBorders>
                  <w:shd w:val="clear" w:color="auto" w:fill="F2F2F2"/>
                  <w:vAlign w:val="center"/>
                </w:tcPr>
                <w:p w14:paraId="75C8512D" w14:textId="718DAEDB" w:rsidR="00BA201B" w:rsidRPr="001A1EEA" w:rsidRDefault="004D61CB" w:rsidP="004D61CB">
                  <w:pPr>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姓名</w:t>
                  </w:r>
                </w:p>
              </w:tc>
              <w:tc>
                <w:tcPr>
                  <w:tcW w:w="1949" w:type="dxa"/>
                  <w:tcBorders>
                    <w:left w:val="single" w:sz="12" w:space="0" w:color="auto"/>
                    <w:bottom w:val="single" w:sz="12" w:space="0" w:color="auto"/>
                    <w:right w:val="single" w:sz="12" w:space="0" w:color="auto"/>
                  </w:tcBorders>
                  <w:shd w:val="clear" w:color="auto" w:fill="F2F2F2"/>
                  <w:vAlign w:val="center"/>
                </w:tcPr>
                <w:p w14:paraId="20DF2DC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right w:val="single" w:sz="12" w:space="0" w:color="auto"/>
                  </w:tcBorders>
                  <w:shd w:val="clear" w:color="auto" w:fill="F2F2F2"/>
                  <w:vAlign w:val="center"/>
                </w:tcPr>
                <w:p w14:paraId="2CECCE1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left w:val="single" w:sz="12" w:space="0" w:color="auto"/>
                    <w:bottom w:val="single" w:sz="12" w:space="0" w:color="auto"/>
                    <w:right w:val="single" w:sz="12" w:space="0" w:color="auto"/>
                  </w:tcBorders>
                  <w:shd w:val="clear" w:color="auto" w:fill="F2F2F2"/>
                  <w:vAlign w:val="center"/>
                </w:tcPr>
                <w:p w14:paraId="13AB202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tcBorders>
                  <w:shd w:val="clear" w:color="auto" w:fill="F2F2F2"/>
                  <w:vAlign w:val="center"/>
                </w:tcPr>
                <w:p w14:paraId="26FE0D54"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r>
          </w:tbl>
          <w:p w14:paraId="1965811B" w14:textId="77777777" w:rsidR="00BA201B" w:rsidRPr="001A1EEA" w:rsidRDefault="00BA201B" w:rsidP="005C5CF9">
            <w:pPr>
              <w:spacing w:beforeLines="50" w:before="180" w:afterLines="50" w:after="180" w:line="480" w:lineRule="exact"/>
              <w:ind w:firstLineChars="450" w:firstLine="1260"/>
              <w:rPr>
                <w:rFonts w:ascii="標楷體" w:eastAsia="標楷體" w:hAnsi="標楷體"/>
                <w:bCs/>
                <w:color w:val="000000" w:themeColor="text1"/>
                <w:kern w:val="0"/>
                <w:sz w:val="28"/>
                <w:szCs w:val="28"/>
              </w:rPr>
            </w:pPr>
          </w:p>
        </w:tc>
      </w:tr>
    </w:tbl>
    <w:p w14:paraId="0D1D26B2" w14:textId="77777777" w:rsidR="00BA201B" w:rsidRPr="001A1EEA" w:rsidRDefault="00BA201B" w:rsidP="00BA201B">
      <w:pPr>
        <w:spacing w:line="120" w:lineRule="exact"/>
        <w:jc w:val="center"/>
        <w:rPr>
          <w:rFonts w:ascii="標楷體" w:eastAsia="標楷體" w:hAnsi="標楷體"/>
          <w:b/>
          <w:bCs/>
          <w:color w:val="000000" w:themeColor="text1"/>
          <w:kern w:val="0"/>
          <w:sz w:val="36"/>
          <w:szCs w:val="36"/>
        </w:rPr>
      </w:pPr>
    </w:p>
    <w:p w14:paraId="326224DA" w14:textId="77777777" w:rsidR="00B558E0" w:rsidRPr="001A1EEA" w:rsidRDefault="00B558E0" w:rsidP="00BA201B">
      <w:pPr>
        <w:spacing w:line="120" w:lineRule="exact"/>
        <w:jc w:val="center"/>
        <w:rPr>
          <w:rFonts w:ascii="標楷體" w:eastAsia="標楷體" w:hAnsi="標楷體"/>
          <w:b/>
          <w:bCs/>
          <w:color w:val="000000" w:themeColor="text1"/>
          <w:kern w:val="0"/>
          <w:sz w:val="36"/>
          <w:szCs w:val="36"/>
        </w:rPr>
      </w:pPr>
    </w:p>
    <w:p w14:paraId="7A2C7CC8" w14:textId="77777777" w:rsidR="00CC194E" w:rsidRPr="001A1EEA" w:rsidRDefault="00CC194E">
      <w:pPr>
        <w:rPr>
          <w:rFonts w:ascii="標楷體" w:eastAsia="標楷體" w:hAnsi="標楷體"/>
          <w:b/>
          <w:color w:val="000000" w:themeColor="text1"/>
        </w:rPr>
      </w:pPr>
      <w:r w:rsidRPr="001A1EEA">
        <w:rPr>
          <w:rFonts w:ascii="標楷體" w:eastAsia="標楷體" w:hAnsi="標楷體"/>
          <w:b/>
          <w:color w:val="000000" w:themeColor="text1"/>
        </w:rPr>
        <w:br w:type="page"/>
      </w:r>
    </w:p>
    <w:p w14:paraId="2290717B" w14:textId="4F18EC86" w:rsidR="00BA201B" w:rsidRPr="001A1EEA" w:rsidRDefault="007432EA" w:rsidP="002B7E80">
      <w:pPr>
        <w:spacing w:line="400" w:lineRule="exact"/>
        <w:rPr>
          <w:rFonts w:ascii="標楷體" w:eastAsia="標楷體" w:hAnsi="標楷體" w:cs="標楷體"/>
          <w:color w:val="000000" w:themeColor="text1"/>
          <w:kern w:val="0"/>
        </w:rPr>
      </w:pPr>
      <w:r w:rsidRPr="001A1EEA">
        <w:rPr>
          <w:rFonts w:ascii="標楷體" w:eastAsia="標楷體" w:hAnsi="標楷體" w:hint="eastAsia"/>
          <w:b/>
          <w:color w:val="000000" w:themeColor="text1"/>
        </w:rPr>
        <w:lastRenderedPageBreak/>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2</w:t>
      </w:r>
      <w:r w:rsidR="00BA201B" w:rsidRPr="001A1EEA">
        <w:rPr>
          <w:rFonts w:ascii="標楷體" w:eastAsia="標楷體" w:hAnsi="標楷體" w:cs="標楷體" w:hint="eastAsia"/>
          <w:b/>
          <w:color w:val="000000" w:themeColor="text1"/>
          <w:kern w:val="0"/>
          <w:u w:val="single"/>
        </w:rPr>
        <w:t>)作品設計的特色</w:t>
      </w:r>
    </w:p>
    <w:p w14:paraId="753B736C" w14:textId="77777777" w:rsidR="0053604B"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《生涯發展、品格教育與人口老化議題融入學習領域》</w:t>
      </w:r>
    </w:p>
    <w:p w14:paraId="0386FD2C" w14:textId="04C7E3A2" w:rsidR="009C4597" w:rsidRPr="001A1EEA" w:rsidRDefault="009C4597"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作品設計的特色</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686"/>
        <w:gridCol w:w="7938"/>
      </w:tblGrid>
      <w:tr w:rsidR="001A1EEA" w:rsidRPr="001A1EEA" w14:paraId="165D1AF2" w14:textId="77777777" w:rsidTr="00B42DD3">
        <w:trPr>
          <w:trHeight w:val="454"/>
          <w:jc w:val="center"/>
        </w:trPr>
        <w:tc>
          <w:tcPr>
            <w:tcW w:w="1686" w:type="dxa"/>
            <w:tcBorders>
              <w:top w:val="single" w:sz="12" w:space="0" w:color="auto"/>
              <w:bottom w:val="single" w:sz="12" w:space="0" w:color="auto"/>
              <w:right w:val="single" w:sz="4" w:space="0" w:color="auto"/>
            </w:tcBorders>
            <w:shd w:val="clear" w:color="auto" w:fill="D9D9D9" w:themeFill="background1" w:themeFillShade="D9"/>
            <w:vAlign w:val="center"/>
          </w:tcPr>
          <w:p w14:paraId="45CAD123" w14:textId="1B31E8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作品</w:t>
            </w:r>
            <w:r w:rsidR="009C4597" w:rsidRPr="001A1EEA">
              <w:rPr>
                <w:rFonts w:ascii="標楷體" w:eastAsia="標楷體" w:hAnsi="標楷體"/>
                <w:b/>
                <w:noProof/>
                <w:color w:val="000000" w:themeColor="text1"/>
                <w:sz w:val="28"/>
                <w:szCs w:val="28"/>
              </w:rPr>
              <w:t>名稱</w:t>
            </w:r>
          </w:p>
        </w:tc>
        <w:tc>
          <w:tcPr>
            <w:tcW w:w="7938" w:type="dxa"/>
            <w:tcBorders>
              <w:top w:val="single" w:sz="12" w:space="0" w:color="auto"/>
              <w:left w:val="single" w:sz="4" w:space="0" w:color="auto"/>
              <w:bottom w:val="single" w:sz="12" w:space="0" w:color="auto"/>
            </w:tcBorders>
            <w:vAlign w:val="center"/>
          </w:tcPr>
          <w:p w14:paraId="10C5FBE4" w14:textId="77777777" w:rsidR="009C4597" w:rsidRPr="001A1EEA" w:rsidRDefault="009C4597" w:rsidP="00B42DD3">
            <w:pPr>
              <w:snapToGrid w:val="0"/>
              <w:spacing w:line="400" w:lineRule="exact"/>
              <w:jc w:val="center"/>
              <w:rPr>
                <w:rFonts w:ascii="標楷體" w:eastAsia="標楷體" w:hAnsi="標楷體"/>
                <w:b/>
                <w:noProof/>
                <w:color w:val="000000" w:themeColor="text1"/>
                <w:sz w:val="28"/>
                <w:szCs w:val="28"/>
              </w:rPr>
            </w:pPr>
          </w:p>
        </w:tc>
      </w:tr>
      <w:tr w:rsidR="001A1EEA" w:rsidRPr="001A1EEA" w14:paraId="70EC412B" w14:textId="77777777" w:rsidTr="00B42DD3">
        <w:trPr>
          <w:trHeight w:val="454"/>
          <w:jc w:val="center"/>
        </w:trPr>
        <w:tc>
          <w:tcPr>
            <w:tcW w:w="9624" w:type="dxa"/>
            <w:gridSpan w:val="2"/>
            <w:tcBorders>
              <w:top w:val="single" w:sz="12" w:space="0" w:color="auto"/>
              <w:bottom w:val="single" w:sz="4" w:space="0" w:color="auto"/>
            </w:tcBorders>
            <w:shd w:val="clear" w:color="auto" w:fill="D9D9D9" w:themeFill="background1" w:themeFillShade="D9"/>
            <w:vAlign w:val="center"/>
          </w:tcPr>
          <w:p w14:paraId="23F108D3" w14:textId="63BF6E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color w:val="000000" w:themeColor="text1"/>
                <w:sz w:val="28"/>
                <w:szCs w:val="28"/>
              </w:rPr>
              <w:t>作品設計的特色（摘要）</w:t>
            </w:r>
          </w:p>
        </w:tc>
      </w:tr>
      <w:tr w:rsidR="001A1EEA" w:rsidRPr="001A1EEA" w14:paraId="6A3C8C2C" w14:textId="77777777" w:rsidTr="009C4597">
        <w:trPr>
          <w:trHeight w:val="9913"/>
          <w:jc w:val="center"/>
        </w:trPr>
        <w:tc>
          <w:tcPr>
            <w:tcW w:w="9624" w:type="dxa"/>
            <w:gridSpan w:val="2"/>
            <w:tcBorders>
              <w:top w:val="single" w:sz="4" w:space="0" w:color="auto"/>
            </w:tcBorders>
            <w:shd w:val="clear" w:color="auto" w:fill="FFFFFF"/>
          </w:tcPr>
          <w:p w14:paraId="41F1CAD9" w14:textId="77777777" w:rsidR="009C4597" w:rsidRPr="001A1EEA" w:rsidRDefault="009C4597"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FFCA4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6FF479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A438A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1E5248"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D47787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9E60F4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9E4F5B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FB3BFB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DCF36A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16FCC8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907260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24B78A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45F32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23D77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10DEB9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E12CC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23E23E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4F31C5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D9433B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991C19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7BC6ED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2F5BFD1"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8CCA33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D9E83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52A44E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1A2ACC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8CB6473"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8C123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829FE2" w14:textId="32A145CF" w:rsidR="00B42DD3" w:rsidRPr="001A1EEA" w:rsidRDefault="00B42DD3" w:rsidP="00B42DD3">
            <w:pPr>
              <w:pStyle w:val="13"/>
              <w:adjustRightInd w:val="0"/>
              <w:snapToGrid w:val="0"/>
              <w:spacing w:line="400" w:lineRule="exact"/>
              <w:ind w:leftChars="0" w:left="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（以兩頁為限）</w:t>
            </w:r>
          </w:p>
        </w:tc>
      </w:tr>
    </w:tbl>
    <w:p w14:paraId="39BF5D13" w14:textId="77777777" w:rsidR="009C4597" w:rsidRPr="001A1EEA" w:rsidRDefault="009C4597" w:rsidP="009C4597">
      <w:pPr>
        <w:autoSpaceDE w:val="0"/>
        <w:autoSpaceDN w:val="0"/>
        <w:adjustRightInd w:val="0"/>
        <w:spacing w:line="260" w:lineRule="exact"/>
        <w:rPr>
          <w:rFonts w:eastAsia="標楷體"/>
          <w:color w:val="000000" w:themeColor="text1"/>
          <w:kern w:val="0"/>
          <w:sz w:val="22"/>
          <w:szCs w:val="22"/>
        </w:rPr>
      </w:pPr>
    </w:p>
    <w:p w14:paraId="76073528" w14:textId="77777777" w:rsidR="00970E51" w:rsidRPr="001A1EEA" w:rsidRDefault="00970E51" w:rsidP="00BA201B">
      <w:pPr>
        <w:spacing w:line="400" w:lineRule="exact"/>
        <w:rPr>
          <w:rFonts w:ascii="標楷體" w:eastAsia="標楷體" w:hAnsi="標楷體"/>
          <w:b/>
          <w:color w:val="000000" w:themeColor="text1"/>
        </w:rPr>
      </w:pPr>
    </w:p>
    <w:p w14:paraId="2603DC24" w14:textId="5F953C3F" w:rsidR="009C4597" w:rsidRPr="001A1EEA" w:rsidRDefault="007432EA" w:rsidP="00B42DD3">
      <w:pPr>
        <w:rPr>
          <w:rFonts w:ascii="標楷體" w:eastAsia="標楷體" w:hAnsi="標楷體" w:cs="標楷體"/>
          <w:b/>
          <w:color w:val="000000" w:themeColor="text1"/>
          <w:kern w:val="0"/>
          <w:u w:val="single"/>
        </w:rPr>
      </w:pP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3</w:t>
      </w:r>
      <w:r w:rsidR="00BA201B" w:rsidRPr="001A1EEA">
        <w:rPr>
          <w:rFonts w:ascii="標楷體" w:eastAsia="標楷體" w:hAnsi="標楷體" w:cs="標楷體" w:hint="eastAsia"/>
          <w:b/>
          <w:color w:val="000000" w:themeColor="text1"/>
          <w:kern w:val="0"/>
          <w:u w:val="single"/>
        </w:rPr>
        <w:t>)</w:t>
      </w:r>
      <w:r w:rsidR="00673F81" w:rsidRPr="001A1EEA">
        <w:rPr>
          <w:rFonts w:ascii="標楷體" w:eastAsia="標楷體" w:hAnsi="標楷體" w:cs="標楷體" w:hint="eastAsia"/>
          <w:b/>
          <w:color w:val="000000" w:themeColor="text1"/>
          <w:kern w:val="0"/>
          <w:u w:val="single"/>
        </w:rPr>
        <w:t>議題融入學習領域學習單元設計</w:t>
      </w:r>
    </w:p>
    <w:p w14:paraId="0B141425" w14:textId="270B42A3" w:rsidR="001B3148"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生涯發展、品格教育與人口老化議題融入學習領域</w:t>
      </w: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學習單元設計</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0"/>
        <w:gridCol w:w="6"/>
        <w:gridCol w:w="1547"/>
        <w:gridCol w:w="2694"/>
        <w:gridCol w:w="1984"/>
        <w:gridCol w:w="284"/>
        <w:gridCol w:w="992"/>
        <w:gridCol w:w="1417"/>
      </w:tblGrid>
      <w:tr w:rsidR="001A1EEA" w:rsidRPr="001A1EEA" w14:paraId="421B7D7B" w14:textId="77777777" w:rsidTr="001A7523">
        <w:trPr>
          <w:trHeight w:val="454"/>
          <w:jc w:val="center"/>
        </w:trPr>
        <w:tc>
          <w:tcPr>
            <w:tcW w:w="2253" w:type="dxa"/>
            <w:gridSpan w:val="3"/>
            <w:tcBorders>
              <w:top w:val="single" w:sz="12" w:space="0" w:color="auto"/>
              <w:bottom w:val="single" w:sz="4" w:space="0" w:color="000000"/>
              <w:right w:val="single" w:sz="4" w:space="0" w:color="auto"/>
            </w:tcBorders>
            <w:shd w:val="clear" w:color="auto" w:fill="D9D9D9" w:themeFill="background1" w:themeFillShade="D9"/>
            <w:vAlign w:val="center"/>
          </w:tcPr>
          <w:p w14:paraId="1C5594FA" w14:textId="7B509EAD"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r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科目</w:t>
            </w:r>
          </w:p>
        </w:tc>
        <w:tc>
          <w:tcPr>
            <w:tcW w:w="2694" w:type="dxa"/>
            <w:tcBorders>
              <w:top w:val="single" w:sz="12" w:space="0" w:color="auto"/>
              <w:bottom w:val="single" w:sz="4" w:space="0" w:color="000000"/>
              <w:right w:val="single" w:sz="4" w:space="0" w:color="auto"/>
            </w:tcBorders>
          </w:tcPr>
          <w:p w14:paraId="1A4103E1"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12" w:space="0" w:color="auto"/>
              <w:left w:val="single" w:sz="4" w:space="0" w:color="auto"/>
              <w:bottom w:val="single" w:sz="4" w:space="0" w:color="000000"/>
              <w:right w:val="single" w:sz="4" w:space="0" w:color="auto"/>
            </w:tcBorders>
            <w:shd w:val="clear" w:color="auto" w:fill="D9D9D9"/>
            <w:vAlign w:val="center"/>
          </w:tcPr>
          <w:p w14:paraId="4B3E8609"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設計者</w:t>
            </w:r>
          </w:p>
        </w:tc>
        <w:tc>
          <w:tcPr>
            <w:tcW w:w="2693" w:type="dxa"/>
            <w:gridSpan w:val="3"/>
            <w:tcBorders>
              <w:top w:val="single" w:sz="12" w:space="0" w:color="auto"/>
              <w:left w:val="single" w:sz="4" w:space="0" w:color="auto"/>
              <w:bottom w:val="single" w:sz="4" w:space="0" w:color="000000"/>
            </w:tcBorders>
          </w:tcPr>
          <w:p w14:paraId="38A8E30F"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2EDF47FF" w14:textId="77777777" w:rsidTr="00B42DD3">
        <w:trPr>
          <w:trHeight w:val="454"/>
          <w:jc w:val="center"/>
        </w:trPr>
        <w:tc>
          <w:tcPr>
            <w:tcW w:w="2253" w:type="dxa"/>
            <w:gridSpan w:val="3"/>
            <w:tcBorders>
              <w:top w:val="single" w:sz="4" w:space="0" w:color="000000"/>
              <w:bottom w:val="single" w:sz="4" w:space="0" w:color="000000"/>
              <w:right w:val="single" w:sz="4" w:space="0" w:color="auto"/>
            </w:tcBorders>
            <w:shd w:val="clear" w:color="auto" w:fill="D9D9D9" w:themeFill="background1" w:themeFillShade="D9"/>
            <w:vAlign w:val="center"/>
          </w:tcPr>
          <w:p w14:paraId="33A9B90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實施年級</w:t>
            </w:r>
          </w:p>
        </w:tc>
        <w:tc>
          <w:tcPr>
            <w:tcW w:w="2694" w:type="dxa"/>
            <w:tcBorders>
              <w:top w:val="single" w:sz="4" w:space="0" w:color="000000"/>
              <w:bottom w:val="single" w:sz="4" w:space="0" w:color="000000"/>
              <w:right w:val="single" w:sz="4" w:space="0" w:color="auto"/>
            </w:tcBorders>
          </w:tcPr>
          <w:p w14:paraId="112BA66C"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4" w:space="0" w:color="000000"/>
              <w:left w:val="single" w:sz="4" w:space="0" w:color="auto"/>
              <w:bottom w:val="single" w:sz="4" w:space="0" w:color="000000"/>
              <w:right w:val="single" w:sz="4" w:space="0" w:color="auto"/>
            </w:tcBorders>
            <w:shd w:val="clear" w:color="auto" w:fill="D9D9D9"/>
            <w:vAlign w:val="center"/>
          </w:tcPr>
          <w:p w14:paraId="529C3A26"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總節數</w:t>
            </w:r>
          </w:p>
        </w:tc>
        <w:tc>
          <w:tcPr>
            <w:tcW w:w="2693" w:type="dxa"/>
            <w:gridSpan w:val="3"/>
            <w:tcBorders>
              <w:top w:val="single" w:sz="4" w:space="0" w:color="000000"/>
              <w:left w:val="single" w:sz="4" w:space="0" w:color="auto"/>
              <w:bottom w:val="single" w:sz="4" w:space="0" w:color="000000"/>
            </w:tcBorders>
          </w:tcPr>
          <w:p w14:paraId="4E6FB77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7FC3A3B4" w14:textId="77777777" w:rsidTr="00B42DD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6D9D8B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單元名稱</w:t>
            </w:r>
          </w:p>
        </w:tc>
        <w:tc>
          <w:tcPr>
            <w:tcW w:w="7371" w:type="dxa"/>
            <w:gridSpan w:val="5"/>
            <w:tcBorders>
              <w:top w:val="single" w:sz="4" w:space="0" w:color="000000"/>
              <w:left w:val="single" w:sz="4" w:space="0" w:color="auto"/>
              <w:bottom w:val="single" w:sz="12" w:space="0" w:color="auto"/>
            </w:tcBorders>
          </w:tcPr>
          <w:p w14:paraId="2E5B4DC7" w14:textId="77777777" w:rsidR="001B3148" w:rsidRPr="001A1EEA" w:rsidRDefault="001B3148" w:rsidP="00B16736">
            <w:pPr>
              <w:snapToGrid w:val="0"/>
              <w:spacing w:line="400" w:lineRule="exact"/>
              <w:rPr>
                <w:rFonts w:ascii="標楷體" w:eastAsia="標楷體" w:hAnsi="標楷體"/>
                <w:b/>
                <w:noProof/>
                <w:color w:val="000000" w:themeColor="text1"/>
                <w:sz w:val="28"/>
                <w:szCs w:val="28"/>
              </w:rPr>
            </w:pPr>
          </w:p>
        </w:tc>
      </w:tr>
      <w:tr w:rsidR="001A1EEA" w:rsidRPr="001A1EEA" w14:paraId="467F72B9" w14:textId="77777777" w:rsidTr="001A7523">
        <w:trPr>
          <w:trHeight w:val="454"/>
          <w:jc w:val="center"/>
        </w:trPr>
        <w:tc>
          <w:tcPr>
            <w:tcW w:w="9624" w:type="dxa"/>
            <w:gridSpan w:val="8"/>
            <w:tcBorders>
              <w:top w:val="single" w:sz="12" w:space="0" w:color="auto"/>
              <w:bottom w:val="single" w:sz="4" w:space="0" w:color="000000"/>
            </w:tcBorders>
            <w:shd w:val="clear" w:color="auto" w:fill="D9D9D9" w:themeFill="background1" w:themeFillShade="D9"/>
            <w:vAlign w:val="center"/>
          </w:tcPr>
          <w:p w14:paraId="0F6C3D7C"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設計依據</w:t>
            </w:r>
          </w:p>
        </w:tc>
      </w:tr>
      <w:tr w:rsidR="001A1EEA" w:rsidRPr="001A1EEA" w14:paraId="6E2EA48F" w14:textId="77777777" w:rsidTr="001A7523">
        <w:trPr>
          <w:trHeight w:val="907"/>
          <w:jc w:val="center"/>
        </w:trPr>
        <w:tc>
          <w:tcPr>
            <w:tcW w:w="700" w:type="dxa"/>
            <w:vMerge w:val="restart"/>
            <w:tcBorders>
              <w:top w:val="single" w:sz="4" w:space="0" w:color="000000"/>
              <w:right w:val="single" w:sz="4" w:space="0" w:color="auto"/>
            </w:tcBorders>
            <w:shd w:val="clear" w:color="auto" w:fill="D9D9D9" w:themeFill="background1" w:themeFillShade="D9"/>
            <w:vAlign w:val="center"/>
          </w:tcPr>
          <w:p w14:paraId="2260F14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1553" w:type="dxa"/>
            <w:gridSpan w:val="2"/>
            <w:tcBorders>
              <w:top w:val="single" w:sz="4" w:space="0" w:color="000000"/>
              <w:right w:val="single" w:sz="4" w:space="0" w:color="auto"/>
            </w:tcBorders>
            <w:shd w:val="clear" w:color="auto" w:fill="D9D9D9" w:themeFill="background1" w:themeFillShade="D9"/>
            <w:vAlign w:val="center"/>
          </w:tcPr>
          <w:p w14:paraId="7C153B55"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總綱</w:t>
            </w:r>
          </w:p>
          <w:p w14:paraId="5592267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7371" w:type="dxa"/>
            <w:gridSpan w:val="5"/>
            <w:tcBorders>
              <w:top w:val="single" w:sz="4" w:space="0" w:color="000000"/>
              <w:left w:val="single" w:sz="4" w:space="0" w:color="auto"/>
              <w:bottom w:val="single" w:sz="4" w:space="0" w:color="auto"/>
            </w:tcBorders>
            <w:shd w:val="clear" w:color="auto" w:fill="auto"/>
          </w:tcPr>
          <w:p w14:paraId="692E83E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p w14:paraId="62DA5D00" w14:textId="77777777" w:rsidR="001A7523" w:rsidRPr="001A1EEA" w:rsidRDefault="001A7523" w:rsidP="00B16736">
            <w:pPr>
              <w:snapToGrid w:val="0"/>
              <w:spacing w:line="400" w:lineRule="exact"/>
              <w:rPr>
                <w:rFonts w:ascii="標楷體" w:eastAsia="標楷體" w:hAnsi="標楷體"/>
                <w:noProof/>
                <w:color w:val="000000" w:themeColor="text1"/>
                <w:sz w:val="28"/>
                <w:szCs w:val="28"/>
              </w:rPr>
            </w:pPr>
          </w:p>
        </w:tc>
      </w:tr>
      <w:tr w:rsidR="001A1EEA" w:rsidRPr="001A1EEA" w14:paraId="67BCED19" w14:textId="77777777" w:rsidTr="001A7523">
        <w:trPr>
          <w:trHeight w:val="907"/>
          <w:jc w:val="center"/>
        </w:trPr>
        <w:tc>
          <w:tcPr>
            <w:tcW w:w="700" w:type="dxa"/>
            <w:vMerge/>
            <w:tcBorders>
              <w:bottom w:val="single" w:sz="4" w:space="0" w:color="auto"/>
              <w:right w:val="single" w:sz="4" w:space="0" w:color="auto"/>
            </w:tcBorders>
            <w:shd w:val="clear" w:color="auto" w:fill="D9D9D9" w:themeFill="background1" w:themeFillShade="D9"/>
            <w:vAlign w:val="center"/>
          </w:tcPr>
          <w:p w14:paraId="0E6C00C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p>
        </w:tc>
        <w:tc>
          <w:tcPr>
            <w:tcW w:w="155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067A63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p>
          <w:p w14:paraId="0361765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能力指標</w:t>
            </w:r>
          </w:p>
        </w:tc>
        <w:tc>
          <w:tcPr>
            <w:tcW w:w="7371" w:type="dxa"/>
            <w:gridSpan w:val="5"/>
            <w:tcBorders>
              <w:top w:val="single" w:sz="4" w:space="0" w:color="auto"/>
              <w:left w:val="single" w:sz="4" w:space="0" w:color="auto"/>
              <w:bottom w:val="single" w:sz="4" w:space="0" w:color="auto"/>
            </w:tcBorders>
            <w:shd w:val="clear" w:color="auto" w:fill="auto"/>
          </w:tcPr>
          <w:p w14:paraId="38883EAB" w14:textId="77777777" w:rsidR="001B3148" w:rsidRPr="001A1EEA" w:rsidRDefault="001B3148" w:rsidP="00B16736">
            <w:pPr>
              <w:spacing w:line="400" w:lineRule="exact"/>
              <w:ind w:left="1168" w:hanging="1168"/>
              <w:rPr>
                <w:rFonts w:ascii="標楷體" w:eastAsia="標楷體" w:hAnsi="標楷體" w:cs="Xingkai SC Light"/>
                <w:color w:val="000000" w:themeColor="text1"/>
                <w:spacing w:val="-4"/>
                <w:kern w:val="0"/>
                <w:sz w:val="28"/>
                <w:szCs w:val="28"/>
              </w:rPr>
            </w:pPr>
          </w:p>
          <w:p w14:paraId="4D05849A" w14:textId="77777777" w:rsidR="001A7523" w:rsidRPr="001A1EEA" w:rsidRDefault="001A7523" w:rsidP="00B16736">
            <w:pPr>
              <w:spacing w:line="400" w:lineRule="exact"/>
              <w:ind w:left="1168" w:hanging="1168"/>
              <w:rPr>
                <w:rFonts w:ascii="標楷體" w:eastAsia="標楷體" w:hAnsi="標楷體" w:cs="Xingkai SC Light"/>
                <w:color w:val="000000" w:themeColor="text1"/>
                <w:spacing w:val="-4"/>
                <w:kern w:val="0"/>
                <w:sz w:val="28"/>
                <w:szCs w:val="28"/>
              </w:rPr>
            </w:pPr>
          </w:p>
        </w:tc>
      </w:tr>
      <w:tr w:rsidR="001A1EEA" w:rsidRPr="001A1EEA" w14:paraId="2EDF8B84" w14:textId="77777777" w:rsidTr="001A7523">
        <w:trPr>
          <w:trHeight w:val="454"/>
          <w:jc w:val="center"/>
        </w:trPr>
        <w:tc>
          <w:tcPr>
            <w:tcW w:w="706" w:type="dxa"/>
            <w:gridSpan w:val="2"/>
            <w:vMerge w:val="restart"/>
            <w:tcBorders>
              <w:top w:val="single" w:sz="4" w:space="0" w:color="auto"/>
              <w:right w:val="single" w:sz="4" w:space="0" w:color="auto"/>
            </w:tcBorders>
            <w:shd w:val="clear" w:color="auto" w:fill="D9D9D9" w:themeFill="background1" w:themeFillShade="D9"/>
            <w:vAlign w:val="center"/>
          </w:tcPr>
          <w:p w14:paraId="55E0BA2A"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議題融入</w:t>
            </w:r>
          </w:p>
        </w:tc>
        <w:tc>
          <w:tcPr>
            <w:tcW w:w="1547" w:type="dxa"/>
            <w:tcBorders>
              <w:top w:val="single" w:sz="4" w:space="0" w:color="auto"/>
              <w:left w:val="single" w:sz="4" w:space="0" w:color="auto"/>
              <w:bottom w:val="single" w:sz="4" w:space="0" w:color="auto"/>
            </w:tcBorders>
            <w:shd w:val="clear" w:color="auto" w:fill="D9D9D9" w:themeFill="background1" w:themeFillShade="D9"/>
            <w:vAlign w:val="center"/>
          </w:tcPr>
          <w:p w14:paraId="2952AE2F"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主題</w:t>
            </w:r>
          </w:p>
        </w:tc>
        <w:tc>
          <w:tcPr>
            <w:tcW w:w="7371" w:type="dxa"/>
            <w:gridSpan w:val="5"/>
            <w:tcBorders>
              <w:top w:val="single" w:sz="4" w:space="0" w:color="auto"/>
              <w:bottom w:val="single" w:sz="4" w:space="0" w:color="auto"/>
            </w:tcBorders>
          </w:tcPr>
          <w:p w14:paraId="63F0FB24" w14:textId="77777777" w:rsidR="001B3148" w:rsidRPr="001A1EEA" w:rsidRDefault="001B3148" w:rsidP="00B16736">
            <w:pPr>
              <w:snapToGrid w:val="0"/>
              <w:spacing w:line="400" w:lineRule="exact"/>
              <w:ind w:left="360" w:hanging="360"/>
              <w:jc w:val="both"/>
              <w:rPr>
                <w:rFonts w:ascii="標楷體" w:eastAsia="標楷體" w:hAnsi="標楷體"/>
                <w:color w:val="000000" w:themeColor="text1"/>
                <w:kern w:val="0"/>
                <w:sz w:val="28"/>
                <w:szCs w:val="28"/>
              </w:rPr>
            </w:pPr>
          </w:p>
        </w:tc>
      </w:tr>
      <w:tr w:rsidR="001A1EEA" w:rsidRPr="001A1EEA" w14:paraId="3F02E74F" w14:textId="77777777" w:rsidTr="001A7523">
        <w:trPr>
          <w:trHeight w:val="454"/>
          <w:jc w:val="center"/>
        </w:trPr>
        <w:tc>
          <w:tcPr>
            <w:tcW w:w="706" w:type="dxa"/>
            <w:gridSpan w:val="2"/>
            <w:vMerge/>
            <w:tcBorders>
              <w:right w:val="single" w:sz="4" w:space="0" w:color="auto"/>
            </w:tcBorders>
            <w:shd w:val="clear" w:color="auto" w:fill="D9D9D9" w:themeFill="background1" w:themeFillShade="D9"/>
            <w:vAlign w:val="center"/>
          </w:tcPr>
          <w:p w14:paraId="50F80EF5"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p>
        </w:tc>
        <w:tc>
          <w:tcPr>
            <w:tcW w:w="1547" w:type="dxa"/>
            <w:tcBorders>
              <w:top w:val="single" w:sz="4" w:space="0" w:color="auto"/>
              <w:left w:val="single" w:sz="4" w:space="0" w:color="auto"/>
            </w:tcBorders>
            <w:shd w:val="clear" w:color="auto" w:fill="D9D9D9" w:themeFill="background1" w:themeFillShade="D9"/>
            <w:vAlign w:val="center"/>
          </w:tcPr>
          <w:p w14:paraId="5762BC32"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r w:rsidRPr="001A1EEA">
              <w:rPr>
                <w:rFonts w:ascii="標楷體" w:eastAsia="標楷體" w:hAnsi="標楷體"/>
                <w:b/>
                <w:noProof/>
                <w:color w:val="000000" w:themeColor="text1"/>
                <w:sz w:val="28"/>
                <w:szCs w:val="28"/>
              </w:rPr>
              <w:t>內涵</w:t>
            </w:r>
          </w:p>
        </w:tc>
        <w:tc>
          <w:tcPr>
            <w:tcW w:w="7371" w:type="dxa"/>
            <w:gridSpan w:val="5"/>
            <w:tcBorders>
              <w:top w:val="single" w:sz="4" w:space="0" w:color="auto"/>
            </w:tcBorders>
            <w:vAlign w:val="center"/>
          </w:tcPr>
          <w:p w14:paraId="4A862634" w14:textId="77777777" w:rsidR="001B3148" w:rsidRPr="001A1EEA" w:rsidRDefault="001B3148" w:rsidP="00B16736">
            <w:pPr>
              <w:snapToGrid w:val="0"/>
              <w:spacing w:line="400" w:lineRule="exact"/>
              <w:ind w:left="360" w:hanging="360"/>
              <w:rPr>
                <w:rFonts w:ascii="標楷體" w:eastAsia="標楷體" w:hAnsi="標楷體"/>
                <w:strike/>
                <w:color w:val="000000" w:themeColor="text1"/>
                <w:sz w:val="28"/>
                <w:szCs w:val="28"/>
              </w:rPr>
            </w:pPr>
          </w:p>
          <w:p w14:paraId="17747162"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p w14:paraId="01DAB949"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tc>
      </w:tr>
      <w:tr w:rsidR="001A1EEA" w:rsidRPr="001A1EEA" w14:paraId="6ECA9BA9" w14:textId="77777777" w:rsidTr="001A7523">
        <w:trPr>
          <w:trHeight w:val="907"/>
          <w:jc w:val="center"/>
        </w:trPr>
        <w:tc>
          <w:tcPr>
            <w:tcW w:w="2253" w:type="dxa"/>
            <w:gridSpan w:val="3"/>
            <w:tcBorders>
              <w:bottom w:val="single" w:sz="4" w:space="0" w:color="auto"/>
            </w:tcBorders>
            <w:shd w:val="clear" w:color="auto" w:fill="D9D9D9" w:themeFill="background1" w:themeFillShade="D9"/>
            <w:vAlign w:val="center"/>
          </w:tcPr>
          <w:p w14:paraId="6D70879B" w14:textId="26407A75"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與其他領域</w:t>
            </w:r>
            <w:r w:rsidR="001A7523" w:rsidRPr="001A1EEA">
              <w:rPr>
                <w:rFonts w:ascii="標楷體" w:eastAsia="標楷體" w:hAnsi="標楷體" w:hint="eastAsia"/>
                <w:b/>
                <w:noProof/>
                <w:color w:val="000000" w:themeColor="text1"/>
                <w:sz w:val="28"/>
                <w:szCs w:val="28"/>
              </w:rPr>
              <w:t>／</w:t>
            </w:r>
          </w:p>
          <w:p w14:paraId="110F483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科目的連結</w:t>
            </w:r>
          </w:p>
        </w:tc>
        <w:tc>
          <w:tcPr>
            <w:tcW w:w="7371" w:type="dxa"/>
            <w:gridSpan w:val="5"/>
            <w:tcBorders>
              <w:bottom w:val="single" w:sz="4" w:space="0" w:color="auto"/>
            </w:tcBorders>
            <w:vAlign w:val="center"/>
          </w:tcPr>
          <w:p w14:paraId="5DD8ED9A" w14:textId="77777777" w:rsidR="001B3148" w:rsidRPr="001A1EEA" w:rsidRDefault="001B3148" w:rsidP="00B16736">
            <w:pPr>
              <w:pStyle w:val="13"/>
              <w:adjustRightInd w:val="0"/>
              <w:snapToGrid w:val="0"/>
              <w:spacing w:line="400" w:lineRule="exact"/>
              <w:ind w:leftChars="0" w:left="0"/>
              <w:rPr>
                <w:rFonts w:ascii="標楷體" w:eastAsia="標楷體" w:hAnsi="標楷體"/>
                <w:noProof/>
                <w:color w:val="000000" w:themeColor="text1"/>
                <w:sz w:val="28"/>
                <w:szCs w:val="28"/>
              </w:rPr>
            </w:pPr>
          </w:p>
          <w:p w14:paraId="1251FFAF" w14:textId="77777777" w:rsidR="001A7523" w:rsidRPr="001A1EEA" w:rsidRDefault="001A7523" w:rsidP="00B16736">
            <w:pPr>
              <w:pStyle w:val="13"/>
              <w:adjustRightInd w:val="0"/>
              <w:snapToGrid w:val="0"/>
              <w:spacing w:line="400" w:lineRule="exact"/>
              <w:ind w:leftChars="0" w:left="0"/>
              <w:rPr>
                <w:rFonts w:ascii="標楷體" w:eastAsia="標楷體" w:hAnsi="標楷體"/>
                <w:noProof/>
                <w:color w:val="000000" w:themeColor="text1"/>
                <w:sz w:val="28"/>
                <w:szCs w:val="28"/>
              </w:rPr>
            </w:pPr>
          </w:p>
        </w:tc>
      </w:tr>
      <w:tr w:rsidR="001A1EEA" w:rsidRPr="001A1EEA" w14:paraId="169AA33B" w14:textId="77777777" w:rsidTr="001A7523">
        <w:trPr>
          <w:trHeight w:val="454"/>
          <w:jc w:val="center"/>
        </w:trPr>
        <w:tc>
          <w:tcPr>
            <w:tcW w:w="2253" w:type="dxa"/>
            <w:gridSpan w:val="3"/>
            <w:tcBorders>
              <w:top w:val="single" w:sz="4" w:space="0" w:color="auto"/>
              <w:bottom w:val="single" w:sz="4" w:space="0" w:color="000000"/>
              <w:right w:val="single" w:sz="4" w:space="0" w:color="auto"/>
            </w:tcBorders>
            <w:shd w:val="clear" w:color="auto" w:fill="D9D9D9" w:themeFill="background1" w:themeFillShade="D9"/>
            <w:vAlign w:val="center"/>
          </w:tcPr>
          <w:p w14:paraId="6DC2A05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教材來源</w:t>
            </w:r>
          </w:p>
        </w:tc>
        <w:tc>
          <w:tcPr>
            <w:tcW w:w="7371" w:type="dxa"/>
            <w:gridSpan w:val="5"/>
            <w:tcBorders>
              <w:top w:val="single" w:sz="4" w:space="0" w:color="auto"/>
              <w:left w:val="single" w:sz="4" w:space="0" w:color="auto"/>
              <w:bottom w:val="single" w:sz="4" w:space="0" w:color="000000"/>
            </w:tcBorders>
            <w:shd w:val="clear" w:color="auto" w:fill="FFFFFF"/>
          </w:tcPr>
          <w:p w14:paraId="5E8E5D35" w14:textId="77777777" w:rsidR="001B3148" w:rsidRPr="001A1EEA" w:rsidRDefault="001B3148" w:rsidP="001A7523">
            <w:pPr>
              <w:widowControl w:val="0"/>
              <w:snapToGrid w:val="0"/>
              <w:spacing w:line="400" w:lineRule="exact"/>
              <w:rPr>
                <w:rFonts w:ascii="標楷體" w:eastAsia="標楷體" w:hAnsi="標楷體"/>
                <w:noProof/>
                <w:color w:val="000000" w:themeColor="text1"/>
                <w:sz w:val="28"/>
                <w:szCs w:val="28"/>
              </w:rPr>
            </w:pPr>
          </w:p>
        </w:tc>
      </w:tr>
      <w:tr w:rsidR="001A1EEA" w:rsidRPr="001A1EEA" w14:paraId="54E42907" w14:textId="77777777" w:rsidTr="001A752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574D444" w14:textId="1D50A8F3"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教學設備</w:t>
            </w:r>
            <w:r w:rsidR="001A7523"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資源</w:t>
            </w:r>
          </w:p>
        </w:tc>
        <w:tc>
          <w:tcPr>
            <w:tcW w:w="7371" w:type="dxa"/>
            <w:gridSpan w:val="5"/>
            <w:tcBorders>
              <w:top w:val="single" w:sz="4" w:space="0" w:color="000000"/>
              <w:left w:val="single" w:sz="4" w:space="0" w:color="auto"/>
              <w:bottom w:val="single" w:sz="12" w:space="0" w:color="auto"/>
            </w:tcBorders>
          </w:tcPr>
          <w:p w14:paraId="2E0019A2" w14:textId="77777777" w:rsidR="001B3148" w:rsidRPr="001A1EEA" w:rsidRDefault="001B3148" w:rsidP="001A7523">
            <w:pPr>
              <w:widowControl w:val="0"/>
              <w:tabs>
                <w:tab w:val="left" w:pos="283"/>
              </w:tabs>
              <w:adjustRightInd w:val="0"/>
              <w:snapToGrid w:val="0"/>
              <w:spacing w:line="400" w:lineRule="exact"/>
              <w:rPr>
                <w:rFonts w:ascii="標楷體" w:eastAsia="標楷體" w:hAnsi="標楷體"/>
                <w:color w:val="000000" w:themeColor="text1"/>
                <w:sz w:val="28"/>
                <w:szCs w:val="28"/>
              </w:rPr>
            </w:pPr>
          </w:p>
        </w:tc>
      </w:tr>
      <w:tr w:rsidR="001A1EEA" w:rsidRPr="001A1EEA" w14:paraId="30397A53"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5006CED4"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學習目標</w:t>
            </w:r>
          </w:p>
        </w:tc>
      </w:tr>
      <w:tr w:rsidR="001A1EEA" w:rsidRPr="001A1EEA" w14:paraId="63132CE8"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63F474BD"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一、</w:t>
            </w:r>
          </w:p>
          <w:p w14:paraId="342F730B"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w:t>
            </w:r>
            <w:r w:rsidRPr="001A1EEA">
              <w:rPr>
                <w:rFonts w:eastAsia="標楷體"/>
                <w:b/>
                <w:bCs/>
                <w:color w:val="000000" w:themeColor="text1"/>
                <w:kern w:val="0"/>
              </w:rPr>
              <w:t>一</w:t>
            </w:r>
            <w:r w:rsidRPr="001A1EEA">
              <w:rPr>
                <w:rFonts w:eastAsia="標楷體"/>
                <w:b/>
                <w:bCs/>
                <w:color w:val="000000" w:themeColor="text1"/>
                <w:kern w:val="0"/>
              </w:rPr>
              <w:t>)</w:t>
            </w:r>
          </w:p>
          <w:p w14:paraId="1B5D348E"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61B5F0F8"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1BEA3B94"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03FC5C4F"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61610BEB"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5466916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71AEA7C1"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w:t>
            </w:r>
            <w:r w:rsidRPr="001A1EEA">
              <w:rPr>
                <w:rFonts w:ascii="標楷體" w:eastAsia="標楷體" w:hAnsi="標楷體" w:hint="eastAsia"/>
                <w:b/>
                <w:noProof/>
                <w:color w:val="000000" w:themeColor="text1"/>
                <w:sz w:val="28"/>
                <w:szCs w:val="28"/>
              </w:rPr>
              <w:t>架構</w:t>
            </w:r>
          </w:p>
        </w:tc>
      </w:tr>
      <w:tr w:rsidR="001A1EEA" w:rsidRPr="001A1EEA" w14:paraId="21702542"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420B9AB9" w14:textId="77777777" w:rsidR="001B3148" w:rsidRPr="001A1EEA" w:rsidRDefault="001B3148"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24FF3CE9"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3AE03CF8"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710F4DA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879C36D" w14:textId="77777777" w:rsidR="009C4597" w:rsidRPr="001A1EEA" w:rsidRDefault="009C4597"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F5BD7B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78932856"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6652264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lastRenderedPageBreak/>
              <w:t>學習活動設計</w:t>
            </w:r>
          </w:p>
        </w:tc>
      </w:tr>
      <w:tr w:rsidR="001A1EEA" w:rsidRPr="001A1EEA" w14:paraId="059D6734" w14:textId="77777777" w:rsidTr="001A7523">
        <w:trPr>
          <w:trHeight w:val="454"/>
          <w:jc w:val="center"/>
        </w:trPr>
        <w:tc>
          <w:tcPr>
            <w:tcW w:w="7215" w:type="dxa"/>
            <w:gridSpan w:val="6"/>
            <w:tcBorders>
              <w:top w:val="single" w:sz="4" w:space="0" w:color="000000"/>
              <w:bottom w:val="single" w:sz="4" w:space="0" w:color="auto"/>
              <w:right w:val="single" w:sz="4" w:space="0" w:color="auto"/>
            </w:tcBorders>
            <w:shd w:val="clear" w:color="auto" w:fill="D9D9D9" w:themeFill="background1" w:themeFillShade="D9"/>
            <w:vAlign w:val="center"/>
          </w:tcPr>
          <w:p w14:paraId="407F7470"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學習活動內容及實施方式</w:t>
            </w:r>
          </w:p>
        </w:tc>
        <w:tc>
          <w:tcPr>
            <w:tcW w:w="992" w:type="dxa"/>
            <w:tcBorders>
              <w:top w:val="single" w:sz="4" w:space="0" w:color="000000"/>
              <w:left w:val="single" w:sz="4" w:space="0" w:color="auto"/>
              <w:right w:val="single" w:sz="4" w:space="0" w:color="auto"/>
            </w:tcBorders>
            <w:shd w:val="clear" w:color="auto" w:fill="D9D9D9" w:themeFill="background1" w:themeFillShade="D9"/>
            <w:vAlign w:val="center"/>
          </w:tcPr>
          <w:p w14:paraId="74A2B6A4"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時間</w:t>
            </w:r>
          </w:p>
        </w:tc>
        <w:tc>
          <w:tcPr>
            <w:tcW w:w="1417" w:type="dxa"/>
            <w:tcBorders>
              <w:top w:val="single" w:sz="4" w:space="0" w:color="000000"/>
              <w:left w:val="single" w:sz="4" w:space="0" w:color="auto"/>
            </w:tcBorders>
            <w:shd w:val="clear" w:color="auto" w:fill="D9D9D9" w:themeFill="background1" w:themeFillShade="D9"/>
            <w:vAlign w:val="center"/>
          </w:tcPr>
          <w:p w14:paraId="21459622"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學習評量</w:t>
            </w:r>
          </w:p>
        </w:tc>
      </w:tr>
      <w:tr w:rsidR="001A1EEA" w:rsidRPr="001A1EEA" w14:paraId="7A950DF6" w14:textId="77777777" w:rsidTr="001A7523">
        <w:trPr>
          <w:trHeight w:val="615"/>
          <w:jc w:val="center"/>
        </w:trPr>
        <w:tc>
          <w:tcPr>
            <w:tcW w:w="7215" w:type="dxa"/>
            <w:gridSpan w:val="6"/>
            <w:tcBorders>
              <w:top w:val="single" w:sz="4" w:space="0" w:color="000000"/>
              <w:bottom w:val="single" w:sz="4" w:space="0" w:color="auto"/>
              <w:right w:val="single" w:sz="4" w:space="0" w:color="auto"/>
            </w:tcBorders>
            <w:shd w:val="clear" w:color="auto" w:fill="auto"/>
          </w:tcPr>
          <w:p w14:paraId="0F39C9EC" w14:textId="5C8AC1A1"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第一節</w:t>
            </w:r>
          </w:p>
          <w:p w14:paraId="37042858"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358C87FE"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B49F4CF"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0F41ABBA"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565C2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2A841C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tc>
        <w:tc>
          <w:tcPr>
            <w:tcW w:w="992" w:type="dxa"/>
            <w:tcBorders>
              <w:left w:val="single" w:sz="4" w:space="0" w:color="auto"/>
              <w:bottom w:val="single" w:sz="4" w:space="0" w:color="auto"/>
              <w:right w:val="single" w:sz="4" w:space="0" w:color="auto"/>
            </w:tcBorders>
            <w:shd w:val="clear" w:color="auto" w:fill="auto"/>
          </w:tcPr>
          <w:p w14:paraId="7454C9C3"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left w:val="single" w:sz="4" w:space="0" w:color="auto"/>
              <w:bottom w:val="single" w:sz="4" w:space="0" w:color="auto"/>
            </w:tcBorders>
            <w:shd w:val="clear" w:color="auto" w:fill="auto"/>
          </w:tcPr>
          <w:p w14:paraId="78CD647D" w14:textId="77777777" w:rsidR="001B3148" w:rsidRPr="001A1EEA" w:rsidRDefault="001B3148" w:rsidP="00B16736">
            <w:pPr>
              <w:pStyle w:val="13"/>
              <w:adjustRightInd w:val="0"/>
              <w:snapToGrid w:val="0"/>
              <w:spacing w:line="400" w:lineRule="exact"/>
              <w:ind w:leftChars="0" w:left="33"/>
              <w:rPr>
                <w:rFonts w:ascii="標楷體" w:eastAsia="標楷體" w:hAnsi="標楷體"/>
                <w:noProof/>
                <w:color w:val="000000" w:themeColor="text1"/>
                <w:sz w:val="28"/>
                <w:szCs w:val="28"/>
              </w:rPr>
            </w:pPr>
          </w:p>
        </w:tc>
      </w:tr>
      <w:tr w:rsidR="001A1EEA" w:rsidRPr="001A1EEA" w14:paraId="1BAC1CFC" w14:textId="77777777" w:rsidTr="001A7523">
        <w:trPr>
          <w:trHeight w:val="1775"/>
          <w:jc w:val="center"/>
        </w:trPr>
        <w:tc>
          <w:tcPr>
            <w:tcW w:w="7215" w:type="dxa"/>
            <w:gridSpan w:val="6"/>
            <w:tcBorders>
              <w:top w:val="single" w:sz="4" w:space="0" w:color="auto"/>
              <w:bottom w:val="single" w:sz="4" w:space="0" w:color="auto"/>
              <w:right w:val="single" w:sz="4" w:space="0" w:color="auto"/>
            </w:tcBorders>
            <w:shd w:val="clear" w:color="auto" w:fill="auto"/>
          </w:tcPr>
          <w:p w14:paraId="1F210D35" w14:textId="77777777"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第二節</w:t>
            </w:r>
          </w:p>
          <w:p w14:paraId="520478B4"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097720D"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CFF1C57"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01EEF141"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BAB2A13"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5E7D7E7E" w14:textId="0F3FD6D3"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6A96F8"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4" w:space="0" w:color="auto"/>
            </w:tcBorders>
            <w:shd w:val="clear" w:color="auto" w:fill="auto"/>
          </w:tcPr>
          <w:p w14:paraId="072E70DA" w14:textId="77777777" w:rsidR="001B3148" w:rsidRPr="001A1EEA" w:rsidRDefault="001B3148" w:rsidP="00B16736">
            <w:pPr>
              <w:pStyle w:val="13"/>
              <w:adjustRightInd w:val="0"/>
              <w:snapToGrid w:val="0"/>
              <w:spacing w:line="400" w:lineRule="exact"/>
              <w:rPr>
                <w:rFonts w:ascii="標楷體" w:eastAsia="標楷體" w:hAnsi="標楷體"/>
                <w:noProof/>
                <w:color w:val="000000" w:themeColor="text1"/>
                <w:sz w:val="28"/>
                <w:szCs w:val="28"/>
              </w:rPr>
            </w:pPr>
          </w:p>
        </w:tc>
      </w:tr>
      <w:tr w:rsidR="001A1EEA" w:rsidRPr="001A1EEA" w14:paraId="7F9FC55E" w14:textId="77777777" w:rsidTr="001A7523">
        <w:trPr>
          <w:trHeight w:val="1942"/>
          <w:jc w:val="center"/>
        </w:trPr>
        <w:tc>
          <w:tcPr>
            <w:tcW w:w="7215" w:type="dxa"/>
            <w:gridSpan w:val="6"/>
            <w:tcBorders>
              <w:top w:val="single" w:sz="4" w:space="0" w:color="auto"/>
              <w:bottom w:val="single" w:sz="12" w:space="0" w:color="auto"/>
              <w:right w:val="single" w:sz="4" w:space="0" w:color="auto"/>
            </w:tcBorders>
            <w:shd w:val="clear" w:color="auto" w:fill="auto"/>
          </w:tcPr>
          <w:p w14:paraId="34E0B575" w14:textId="77777777" w:rsidR="001B3148" w:rsidRPr="001A1EEA" w:rsidRDefault="001B3148" w:rsidP="00B16736">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第三節</w:t>
            </w:r>
          </w:p>
          <w:p w14:paraId="10A0033C" w14:textId="77777777" w:rsidR="001B3148" w:rsidRPr="001A1EEA" w:rsidRDefault="001B3148"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5A8DBC1"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1A03557B"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0CF30569"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22349AF"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7ECEB5C8"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2B9E0F0A"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9B3BBB0" w14:textId="77777777" w:rsidR="001B3148" w:rsidRPr="001A1EEA" w:rsidRDefault="001B3148" w:rsidP="00B16736">
            <w:pPr>
              <w:adjustRightInd w:val="0"/>
              <w:snapToGrid w:val="0"/>
              <w:spacing w:line="400" w:lineRule="exact"/>
              <w:ind w:left="33"/>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12" w:space="0" w:color="auto"/>
            </w:tcBorders>
            <w:shd w:val="clear" w:color="auto" w:fill="auto"/>
          </w:tcPr>
          <w:p w14:paraId="2F342C99" w14:textId="77777777" w:rsidR="001B3148" w:rsidRPr="001A1EEA" w:rsidRDefault="001B3148"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r w:rsidR="001A1EEA" w:rsidRPr="001A1EEA" w14:paraId="1A4679D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2F63948C" w14:textId="77777777" w:rsidR="001B3148" w:rsidRPr="001A1EEA" w:rsidRDefault="001B3148" w:rsidP="001A7523">
            <w:pPr>
              <w:pStyle w:val="13"/>
              <w:adjustRightInd w:val="0"/>
              <w:snapToGrid w:val="0"/>
              <w:spacing w:line="400" w:lineRule="exact"/>
              <w:ind w:leftChars="0" w:left="0"/>
              <w:jc w:val="center"/>
              <w:rPr>
                <w:rFonts w:ascii="標楷體" w:eastAsia="標楷體" w:hAnsi="標楷體" w:cs="BiauKai"/>
                <w:b/>
                <w:color w:val="000000" w:themeColor="text1"/>
                <w:sz w:val="28"/>
                <w:szCs w:val="28"/>
              </w:rPr>
            </w:pPr>
            <w:r w:rsidRPr="001A1EEA">
              <w:rPr>
                <w:rFonts w:ascii="標楷體" w:eastAsia="標楷體" w:hAnsi="標楷體" w:cs="BiauKai" w:hint="eastAsia"/>
                <w:b/>
                <w:color w:val="000000" w:themeColor="text1"/>
                <w:sz w:val="28"/>
                <w:szCs w:val="28"/>
              </w:rPr>
              <w:t>教學心得</w:t>
            </w:r>
          </w:p>
        </w:tc>
      </w:tr>
      <w:tr w:rsidR="001B3148" w:rsidRPr="001A1EEA" w14:paraId="7191FB8E" w14:textId="77777777" w:rsidTr="001A7523">
        <w:trPr>
          <w:trHeight w:val="233"/>
          <w:jc w:val="center"/>
        </w:trPr>
        <w:tc>
          <w:tcPr>
            <w:tcW w:w="9624" w:type="dxa"/>
            <w:gridSpan w:val="8"/>
            <w:tcBorders>
              <w:top w:val="single" w:sz="4" w:space="0" w:color="auto"/>
              <w:bottom w:val="single" w:sz="12" w:space="0" w:color="auto"/>
            </w:tcBorders>
            <w:shd w:val="clear" w:color="auto" w:fill="auto"/>
          </w:tcPr>
          <w:p w14:paraId="11789F6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B8794E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7B67FFA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FC7FADE"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15EFF5E3"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662011B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09392D78"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bl>
    <w:p w14:paraId="7754CBCF" w14:textId="77777777" w:rsidR="001A7523" w:rsidRPr="001A1EEA" w:rsidRDefault="001A7523" w:rsidP="00552468">
      <w:pPr>
        <w:autoSpaceDE w:val="0"/>
        <w:autoSpaceDN w:val="0"/>
        <w:adjustRightInd w:val="0"/>
        <w:spacing w:line="260" w:lineRule="exact"/>
        <w:rPr>
          <w:rFonts w:eastAsia="標楷體"/>
          <w:color w:val="000000" w:themeColor="text1"/>
          <w:kern w:val="0"/>
          <w:sz w:val="22"/>
          <w:szCs w:val="22"/>
        </w:rPr>
      </w:pPr>
    </w:p>
    <w:p w14:paraId="455A8769" w14:textId="77777777" w:rsidR="00552468" w:rsidRPr="001A1EEA" w:rsidRDefault="00BA201B" w:rsidP="00552468">
      <w:pPr>
        <w:autoSpaceDE w:val="0"/>
        <w:autoSpaceDN w:val="0"/>
        <w:adjustRightInd w:val="0"/>
        <w:spacing w:line="260" w:lineRule="exact"/>
        <w:rPr>
          <w:rFonts w:eastAsia="標楷體"/>
          <w:color w:val="000000" w:themeColor="text1"/>
          <w:kern w:val="0"/>
          <w:sz w:val="22"/>
          <w:szCs w:val="22"/>
        </w:rPr>
      </w:pPr>
      <w:r w:rsidRPr="001A1EEA">
        <w:rPr>
          <w:rFonts w:eastAsia="標楷體"/>
          <w:color w:val="000000" w:themeColor="text1"/>
          <w:kern w:val="0"/>
          <w:sz w:val="22"/>
          <w:szCs w:val="22"/>
        </w:rPr>
        <w:t>註：</w:t>
      </w:r>
    </w:p>
    <w:p w14:paraId="3D099838" w14:textId="77777777" w:rsidR="00552468"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1.</w:t>
      </w:r>
      <w:r w:rsidRPr="001A1EEA">
        <w:rPr>
          <w:rFonts w:eastAsia="標楷體"/>
          <w:color w:val="000000" w:themeColor="text1"/>
          <w:kern w:val="0"/>
          <w:sz w:val="22"/>
          <w:szCs w:val="22"/>
        </w:rPr>
        <w:t>一律以</w:t>
      </w:r>
      <w:r w:rsidRPr="001A1EEA">
        <w:rPr>
          <w:rFonts w:eastAsia="標楷體"/>
          <w:color w:val="000000" w:themeColor="text1"/>
          <w:kern w:val="0"/>
          <w:sz w:val="22"/>
          <w:szCs w:val="22"/>
        </w:rPr>
        <w:t>A4</w:t>
      </w:r>
      <w:r w:rsidRPr="001A1EEA">
        <w:rPr>
          <w:rFonts w:eastAsia="標楷體"/>
          <w:color w:val="000000" w:themeColor="text1"/>
          <w:kern w:val="0"/>
          <w:sz w:val="22"/>
          <w:szCs w:val="22"/>
        </w:rPr>
        <w:t>直式橫書，由左至右打字，</w:t>
      </w:r>
      <w:r w:rsidRPr="001A1EEA">
        <w:rPr>
          <w:rFonts w:eastAsia="標楷體"/>
          <w:color w:val="000000" w:themeColor="text1"/>
          <w:sz w:val="22"/>
          <w:szCs w:val="22"/>
        </w:rPr>
        <w:t>並以中文</w:t>
      </w:r>
      <w:r w:rsidRPr="001A1EEA">
        <w:rPr>
          <w:rFonts w:eastAsia="標楷體"/>
          <w:color w:val="000000" w:themeColor="text1"/>
          <w:sz w:val="22"/>
          <w:szCs w:val="22"/>
        </w:rPr>
        <w:t>MS-Word2003</w:t>
      </w:r>
      <w:r w:rsidRPr="001A1EEA">
        <w:rPr>
          <w:rFonts w:eastAsia="標楷體"/>
          <w:color w:val="000000" w:themeColor="text1"/>
          <w:sz w:val="22"/>
          <w:szCs w:val="22"/>
        </w:rPr>
        <w:t>以上版本編寫，不接受</w:t>
      </w:r>
      <w:r w:rsidRPr="001A1EEA">
        <w:rPr>
          <w:rFonts w:eastAsia="標楷體"/>
          <w:color w:val="000000" w:themeColor="text1"/>
          <w:sz w:val="22"/>
          <w:szCs w:val="22"/>
        </w:rPr>
        <w:t>PDF</w:t>
      </w:r>
      <w:r w:rsidRPr="001A1EEA">
        <w:rPr>
          <w:rFonts w:eastAsia="標楷體"/>
          <w:color w:val="000000" w:themeColor="text1"/>
          <w:sz w:val="22"/>
          <w:szCs w:val="22"/>
        </w:rPr>
        <w:t>檔，</w:t>
      </w:r>
      <w:r w:rsidRPr="001A1EEA">
        <w:rPr>
          <w:rFonts w:eastAsia="標楷體"/>
          <w:b/>
          <w:color w:val="000000" w:themeColor="text1"/>
          <w:sz w:val="22"/>
          <w:szCs w:val="22"/>
        </w:rPr>
        <w:t>內頁文字以</w:t>
      </w:r>
      <w:r w:rsidRPr="001A1EEA">
        <w:rPr>
          <w:rFonts w:eastAsia="標楷體"/>
          <w:b/>
          <w:color w:val="000000" w:themeColor="text1"/>
          <w:sz w:val="22"/>
          <w:szCs w:val="22"/>
        </w:rPr>
        <w:t>12pt</w:t>
      </w:r>
      <w:r w:rsidRPr="001A1EEA">
        <w:rPr>
          <w:rFonts w:eastAsia="標楷體"/>
          <w:b/>
          <w:color w:val="000000" w:themeColor="text1"/>
          <w:sz w:val="22"/>
          <w:szCs w:val="22"/>
        </w:rPr>
        <w:t>標楷體、標點符號以全形字、行距採固定行高</w:t>
      </w:r>
      <w:r w:rsidRPr="001A1EEA">
        <w:rPr>
          <w:rFonts w:eastAsia="標楷體"/>
          <w:b/>
          <w:color w:val="000000" w:themeColor="text1"/>
          <w:sz w:val="22"/>
          <w:szCs w:val="22"/>
        </w:rPr>
        <w:t>20pt</w:t>
      </w:r>
      <w:r w:rsidRPr="001A1EEA">
        <w:rPr>
          <w:rFonts w:eastAsia="標楷體"/>
          <w:b/>
          <w:color w:val="000000" w:themeColor="text1"/>
          <w:sz w:val="22"/>
          <w:szCs w:val="22"/>
        </w:rPr>
        <w:t>、邊界（上下</w:t>
      </w:r>
      <w:r w:rsidRPr="001A1EEA">
        <w:rPr>
          <w:rFonts w:eastAsia="標楷體"/>
          <w:b/>
          <w:color w:val="000000" w:themeColor="text1"/>
          <w:sz w:val="22"/>
          <w:szCs w:val="22"/>
        </w:rPr>
        <w:t>2cm</w:t>
      </w:r>
      <w:r w:rsidRPr="001A1EEA">
        <w:rPr>
          <w:rFonts w:eastAsia="標楷體"/>
          <w:b/>
          <w:color w:val="000000" w:themeColor="text1"/>
          <w:sz w:val="22"/>
          <w:szCs w:val="22"/>
        </w:rPr>
        <w:t>，左右</w:t>
      </w:r>
      <w:r w:rsidRPr="001A1EEA">
        <w:rPr>
          <w:rFonts w:eastAsia="標楷體"/>
          <w:b/>
          <w:color w:val="000000" w:themeColor="text1"/>
          <w:sz w:val="22"/>
          <w:szCs w:val="22"/>
        </w:rPr>
        <w:t>2cm</w:t>
      </w:r>
      <w:r w:rsidRPr="001A1EEA">
        <w:rPr>
          <w:rFonts w:eastAsia="標楷體"/>
          <w:b/>
          <w:color w:val="000000" w:themeColor="text1"/>
          <w:sz w:val="22"/>
          <w:szCs w:val="22"/>
        </w:rPr>
        <w:t>）</w:t>
      </w:r>
      <w:r w:rsidRPr="001A1EEA">
        <w:rPr>
          <w:rFonts w:eastAsia="標楷體"/>
          <w:color w:val="000000" w:themeColor="text1"/>
          <w:sz w:val="22"/>
          <w:szCs w:val="22"/>
        </w:rPr>
        <w:t>。</w:t>
      </w:r>
    </w:p>
    <w:p w14:paraId="3421645A" w14:textId="79C1A712" w:rsidR="00BA201B"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2.</w:t>
      </w:r>
      <w:r w:rsidRPr="001A1EEA">
        <w:rPr>
          <w:rFonts w:eastAsia="標楷體"/>
          <w:color w:val="000000" w:themeColor="text1"/>
          <w:kern w:val="0"/>
          <w:sz w:val="22"/>
          <w:szCs w:val="22"/>
        </w:rPr>
        <w:t>依封面、</w:t>
      </w:r>
      <w:r w:rsidR="00956CD7" w:rsidRPr="001A1EEA">
        <w:rPr>
          <w:rFonts w:eastAsia="標楷體" w:hint="eastAsia"/>
          <w:color w:val="000000" w:themeColor="text1"/>
          <w:kern w:val="0"/>
          <w:sz w:val="22"/>
          <w:szCs w:val="22"/>
        </w:rPr>
        <w:t>作品設計的特色、議題融入學習領域學習單元設計</w:t>
      </w:r>
      <w:r w:rsidRPr="001A1EEA">
        <w:rPr>
          <w:rFonts w:eastAsia="標楷體"/>
          <w:b/>
          <w:color w:val="000000" w:themeColor="text1"/>
          <w:kern w:val="0"/>
          <w:sz w:val="22"/>
          <w:szCs w:val="22"/>
        </w:rPr>
        <w:t>(</w:t>
      </w:r>
      <w:r w:rsidRPr="001A1EEA">
        <w:rPr>
          <w:rFonts w:eastAsia="標楷體"/>
          <w:b/>
          <w:color w:val="000000" w:themeColor="text1"/>
          <w:kern w:val="0"/>
          <w:sz w:val="22"/>
          <w:szCs w:val="22"/>
        </w:rPr>
        <w:t>全文合計以</w:t>
      </w:r>
      <w:r w:rsidRPr="001A1EEA">
        <w:rPr>
          <w:rFonts w:eastAsia="標楷體"/>
          <w:b/>
          <w:color w:val="000000" w:themeColor="text1"/>
          <w:kern w:val="0"/>
          <w:sz w:val="22"/>
          <w:szCs w:val="22"/>
        </w:rPr>
        <w:t>30</w:t>
      </w:r>
      <w:r w:rsidRPr="001A1EEA">
        <w:rPr>
          <w:rFonts w:eastAsia="標楷體"/>
          <w:b/>
          <w:color w:val="000000" w:themeColor="text1"/>
          <w:kern w:val="0"/>
          <w:sz w:val="22"/>
          <w:szCs w:val="22"/>
        </w:rPr>
        <w:t>頁為限</w:t>
      </w:r>
      <w:r w:rsidRPr="001A1EEA">
        <w:rPr>
          <w:rFonts w:eastAsia="標楷體"/>
          <w:b/>
          <w:color w:val="000000" w:themeColor="text1"/>
          <w:kern w:val="0"/>
          <w:sz w:val="22"/>
          <w:szCs w:val="22"/>
        </w:rPr>
        <w:t>)</w:t>
      </w:r>
      <w:r w:rsidRPr="001A1EEA">
        <w:rPr>
          <w:rFonts w:eastAsia="標楷體"/>
          <w:color w:val="000000" w:themeColor="text1"/>
          <w:kern w:val="0"/>
          <w:sz w:val="22"/>
          <w:szCs w:val="22"/>
        </w:rPr>
        <w:t>資料順序，編列頁碼於每頁下方居中位置，並</w:t>
      </w:r>
      <w:r w:rsidRPr="001A1EEA">
        <w:rPr>
          <w:rFonts w:eastAsia="標楷體"/>
          <w:b/>
          <w:color w:val="000000" w:themeColor="text1"/>
          <w:kern w:val="0"/>
          <w:sz w:val="22"/>
          <w:szCs w:val="22"/>
        </w:rPr>
        <w:t>裝訂成冊，一式</w:t>
      </w:r>
      <w:r w:rsidR="00552468" w:rsidRPr="001A1EEA">
        <w:rPr>
          <w:rFonts w:eastAsia="標楷體"/>
          <w:b/>
          <w:color w:val="000000" w:themeColor="text1"/>
          <w:kern w:val="0"/>
          <w:sz w:val="22"/>
          <w:szCs w:val="22"/>
        </w:rPr>
        <w:t>2</w:t>
      </w:r>
      <w:r w:rsidRPr="001A1EEA">
        <w:rPr>
          <w:rFonts w:eastAsia="標楷體"/>
          <w:b/>
          <w:color w:val="000000" w:themeColor="text1"/>
          <w:kern w:val="0"/>
          <w:sz w:val="22"/>
          <w:szCs w:val="22"/>
        </w:rPr>
        <w:t>份</w:t>
      </w:r>
      <w:r w:rsidRPr="001A1EEA">
        <w:rPr>
          <w:rFonts w:eastAsia="標楷體"/>
          <w:color w:val="000000" w:themeColor="text1"/>
          <w:kern w:val="0"/>
          <w:sz w:val="22"/>
          <w:szCs w:val="22"/>
        </w:rPr>
        <w:t>。</w:t>
      </w:r>
    </w:p>
    <w:p w14:paraId="420A87E7" w14:textId="12115703" w:rsidR="00BA201B" w:rsidRPr="001A1EEA" w:rsidRDefault="00BA201B" w:rsidP="00BA201B">
      <w:pPr>
        <w:spacing w:line="500" w:lineRule="exact"/>
        <w:rPr>
          <w:rFonts w:eastAsia="標楷體"/>
          <w:color w:val="000000" w:themeColor="text1"/>
          <w:kern w:val="0"/>
        </w:rPr>
      </w:pPr>
      <w:r w:rsidRPr="001A1EEA">
        <w:rPr>
          <w:rFonts w:eastAsia="標楷體"/>
          <w:b/>
          <w:color w:val="000000" w:themeColor="text1"/>
        </w:rPr>
        <w:lastRenderedPageBreak/>
        <w:t>附件</w:t>
      </w:r>
      <w:r w:rsidR="00866F35" w:rsidRPr="001A1EEA">
        <w:rPr>
          <w:rFonts w:eastAsia="標楷體" w:hint="eastAsia"/>
          <w:b/>
          <w:color w:val="000000" w:themeColor="text1"/>
        </w:rPr>
        <w:t>六</w:t>
      </w:r>
      <w:r w:rsidRPr="001A1EEA">
        <w:rPr>
          <w:rFonts w:eastAsia="標楷體"/>
          <w:b/>
          <w:color w:val="000000" w:themeColor="text1"/>
        </w:rPr>
        <w:t>—</w:t>
      </w:r>
      <w:r w:rsidRPr="001A1EEA">
        <w:rPr>
          <w:rFonts w:eastAsia="標楷體"/>
          <w:b/>
          <w:color w:val="000000" w:themeColor="text1"/>
        </w:rPr>
        <w:t>授權同意書</w:t>
      </w:r>
      <w:r w:rsidRPr="001A1EEA">
        <w:rPr>
          <w:rFonts w:eastAsia="標楷體"/>
          <w:b/>
          <w:color w:val="000000" w:themeColor="text1"/>
        </w:rPr>
        <w:t xml:space="preserve"> </w:t>
      </w:r>
      <w:r w:rsidRPr="001A1EEA">
        <w:rPr>
          <w:rFonts w:eastAsia="標楷體"/>
          <w:color w:val="000000" w:themeColor="text1"/>
        </w:rPr>
        <w:t>(</w:t>
      </w:r>
      <w:r w:rsidRPr="001A1EEA">
        <w:rPr>
          <w:rFonts w:eastAsia="標楷體"/>
          <w:color w:val="000000" w:themeColor="text1"/>
        </w:rPr>
        <w:t>須填寫一式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r w:rsidRPr="001A1EEA">
        <w:rPr>
          <w:rFonts w:eastAsia="標楷體"/>
          <w:color w:val="000000" w:themeColor="text1"/>
          <w:kern w:val="0"/>
        </w:rPr>
        <w:t xml:space="preserve">   </w:t>
      </w:r>
    </w:p>
    <w:p w14:paraId="290C8F37" w14:textId="77777777" w:rsidR="004E7BA9" w:rsidRPr="001A1EEA" w:rsidRDefault="004E7BA9" w:rsidP="004E7BA9">
      <w:pPr>
        <w:spacing w:line="0" w:lineRule="atLeast"/>
        <w:jc w:val="both"/>
        <w:rPr>
          <w:rFonts w:ascii="標楷體" w:eastAsia="標楷體" w:hAnsi="標楷體"/>
          <w:color w:val="000000" w:themeColor="text1"/>
        </w:rPr>
      </w:pPr>
    </w:p>
    <w:p w14:paraId="61DF00A1" w14:textId="77777777" w:rsidR="004E7BA9" w:rsidRPr="001A1EEA" w:rsidRDefault="004E7BA9" w:rsidP="004E7BA9">
      <w:pPr>
        <w:snapToGrid w:val="0"/>
        <w:jc w:val="center"/>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32"/>
          <w:szCs w:val="32"/>
        </w:rPr>
        <w:t>聲</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明</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書</w:t>
      </w:r>
    </w:p>
    <w:p w14:paraId="4327FD8D" w14:textId="77777777" w:rsidR="004E7BA9" w:rsidRPr="001A1EEA" w:rsidRDefault="004E7BA9" w:rsidP="004E7BA9">
      <w:pPr>
        <w:snapToGrid w:val="0"/>
        <w:ind w:leftChars="-256" w:left="-614"/>
        <w:rPr>
          <w:rFonts w:ascii="標楷體" w:eastAsia="標楷體" w:hAnsi="標楷體"/>
          <w:color w:val="000000" w:themeColor="text1"/>
          <w:sz w:val="16"/>
        </w:rPr>
      </w:pPr>
    </w:p>
    <w:p w14:paraId="7036D4A0" w14:textId="6BB9B9B9"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參與</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年度</w:t>
      </w:r>
      <w:r w:rsidR="00270DB8" w:rsidRPr="001A1EEA">
        <w:rPr>
          <w:rFonts w:ascii="標楷體" w:eastAsia="標楷體" w:hAnsi="標楷體" w:hint="eastAsia"/>
          <w:color w:val="000000" w:themeColor="text1"/>
          <w:sz w:val="28"/>
        </w:rPr>
        <w:t>《</w:t>
      </w:r>
      <w:r w:rsidR="00495D5D" w:rsidRPr="001A1EEA">
        <w:rPr>
          <w:rFonts w:ascii="標楷體" w:eastAsia="標楷體" w:hAnsi="標楷體" w:hint="eastAsia"/>
          <w:color w:val="000000" w:themeColor="text1"/>
          <w:sz w:val="28"/>
        </w:rPr>
        <w:t>生涯發展、品格教育與人口老化</w:t>
      </w:r>
      <w:r w:rsidR="00270DB8" w:rsidRPr="001A1EEA">
        <w:rPr>
          <w:rFonts w:ascii="標楷體" w:eastAsia="標楷體" w:hAnsi="標楷體" w:hint="eastAsia"/>
          <w:color w:val="000000" w:themeColor="text1"/>
          <w:sz w:val="28"/>
        </w:rPr>
        <w:t>議題融入學習領域》教材教法設計</w:t>
      </w:r>
      <w:r w:rsidR="00C84D55" w:rsidRPr="001A1EEA">
        <w:rPr>
          <w:rFonts w:ascii="標楷體" w:eastAsia="標楷體" w:hAnsi="標楷體" w:hint="eastAsia"/>
          <w:color w:val="000000" w:themeColor="text1"/>
          <w:sz w:val="28"/>
        </w:rPr>
        <w:t>徵選</w:t>
      </w:r>
      <w:r w:rsidR="00270DB8" w:rsidRPr="001A1EEA">
        <w:rPr>
          <w:rFonts w:ascii="標楷體" w:eastAsia="標楷體" w:hAnsi="標楷體" w:hint="eastAsia"/>
          <w:color w:val="000000" w:themeColor="text1"/>
          <w:sz w:val="28"/>
        </w:rPr>
        <w:t>計畫</w:t>
      </w:r>
      <w:r w:rsidRPr="001A1EEA">
        <w:rPr>
          <w:rFonts w:ascii="標楷體" w:eastAsia="標楷體" w:hAnsi="標楷體" w:hint="eastAsia"/>
          <w:color w:val="000000" w:themeColor="text1"/>
          <w:sz w:val="28"/>
        </w:rPr>
        <w:t>活動，本作品未獲其他單位獎助，且無侵犯他人之智慧財產權，特此聲明。</w:t>
      </w:r>
    </w:p>
    <w:p w14:paraId="0287E621"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如有違反聲明之事實者，由本人親自出面處理並負相關之法律責任及繳回所領之獎</w:t>
      </w:r>
      <w:r w:rsidR="00C84D55" w:rsidRPr="001A1EEA">
        <w:rPr>
          <w:rFonts w:ascii="標楷體" w:eastAsia="標楷體" w:hAnsi="標楷體" w:hint="eastAsia"/>
          <w:color w:val="000000" w:themeColor="text1"/>
          <w:sz w:val="28"/>
        </w:rPr>
        <w:t>狀及稿費</w:t>
      </w:r>
      <w:r w:rsidRPr="001A1EEA">
        <w:rPr>
          <w:rFonts w:ascii="標楷體" w:eastAsia="標楷體" w:hAnsi="標楷體" w:hint="eastAsia"/>
          <w:color w:val="000000" w:themeColor="text1"/>
          <w:sz w:val="28"/>
        </w:rPr>
        <w:t>。</w:t>
      </w:r>
    </w:p>
    <w:p w14:paraId="329437F6"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7B33A624" w14:textId="77777777" w:rsidR="004E7BA9" w:rsidRPr="001A1EEA" w:rsidRDefault="004E7BA9" w:rsidP="004E7BA9">
      <w:pPr>
        <w:snapToGrid w:val="0"/>
        <w:spacing w:line="240" w:lineRule="exact"/>
        <w:ind w:leftChars="5" w:left="12" w:firstLineChars="205" w:firstLine="328"/>
        <w:jc w:val="both"/>
        <w:rPr>
          <w:rFonts w:ascii="標楷體" w:eastAsia="標楷體" w:hAnsi="標楷體"/>
          <w:color w:val="000000" w:themeColor="text1"/>
          <w:sz w:val="16"/>
          <w:szCs w:val="16"/>
        </w:rPr>
      </w:pPr>
    </w:p>
    <w:p w14:paraId="0779B8C1"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63B17963" w14:textId="77777777" w:rsidR="004E7BA9" w:rsidRPr="001A1EEA" w:rsidRDefault="004E7BA9" w:rsidP="004E7BA9">
      <w:pPr>
        <w:snapToGrid w:val="0"/>
        <w:ind w:leftChars="1969" w:left="5504" w:hangingChars="278" w:hanging="778"/>
        <w:rPr>
          <w:rFonts w:ascii="標楷體" w:eastAsia="標楷體" w:hAnsi="標楷體"/>
          <w:color w:val="000000" w:themeColor="text1"/>
        </w:rPr>
      </w:pPr>
      <w:r w:rsidRPr="001A1EEA">
        <w:rPr>
          <w:rFonts w:ascii="標楷體" w:eastAsia="標楷體" w:hAnsi="標楷體" w:hint="eastAsia"/>
          <w:color w:val="000000" w:themeColor="text1"/>
          <w:sz w:val="28"/>
        </w:rPr>
        <w:t>聲 明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2A8AAA6D"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24B8DACF"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62AF0E6A"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70C8E2D4" w14:textId="394FD74F" w:rsidR="004E7BA9" w:rsidRPr="001A1EEA" w:rsidRDefault="004E7BA9" w:rsidP="004E7BA9">
      <w:pPr>
        <w:snapToGrid w:val="0"/>
        <w:ind w:leftChars="5" w:left="12" w:firstLineChars="5" w:firstLine="14"/>
        <w:rPr>
          <w:rFonts w:ascii="標楷體" w:eastAsia="標楷體" w:hAnsi="標楷體"/>
          <w:color w:val="000000" w:themeColor="text1"/>
          <w:sz w:val="28"/>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 xml:space="preserve"> 10</w:t>
      </w:r>
      <w:r w:rsidR="00760133" w:rsidRPr="001A1EEA">
        <w:rPr>
          <w:rFonts w:eastAsia="標楷體" w:hint="eastAsia"/>
          <w:color w:val="000000" w:themeColor="text1"/>
          <w:sz w:val="28"/>
        </w:rPr>
        <w:t>6</w:t>
      </w:r>
      <w:r w:rsidRPr="001A1EEA">
        <w:rPr>
          <w:rFonts w:eastAsia="標楷體"/>
          <w:color w:val="000000" w:themeColor="text1"/>
          <w:sz w:val="28"/>
        </w:rPr>
        <w:t xml:space="preserve"> </w:t>
      </w:r>
      <w:r w:rsidRPr="001A1EEA">
        <w:rPr>
          <w:rFonts w:ascii="標楷體" w:eastAsia="標楷體" w:hAnsi="標楷體" w:hint="eastAsia"/>
          <w:color w:val="000000" w:themeColor="text1"/>
          <w:sz w:val="28"/>
        </w:rPr>
        <w:t xml:space="preserve">   年            月</w:t>
      </w:r>
    </w:p>
    <w:p w14:paraId="65B2D58D" w14:textId="45E4EDC0" w:rsidR="004E7BA9" w:rsidRPr="001A1EEA" w:rsidRDefault="001B0AA8" w:rsidP="004E7BA9">
      <w:pPr>
        <w:snapToGrid w:val="0"/>
        <w:ind w:leftChars="-325" w:left="-2" w:hangingChars="278" w:hanging="778"/>
        <w:rPr>
          <w:rFonts w:ascii="標楷體" w:eastAsia="標楷體" w:hAnsi="標楷體"/>
          <w:color w:val="000000" w:themeColor="text1"/>
          <w:sz w:val="28"/>
        </w:rPr>
      </w:pPr>
      <w:r w:rsidRPr="001A1EEA">
        <w:rPr>
          <w:rFonts w:ascii="標楷體" w:eastAsia="標楷體" w:hAnsi="標楷體"/>
          <w:noProof/>
          <w:color w:val="000000" w:themeColor="text1"/>
          <w:sz w:val="28"/>
        </w:rPr>
        <mc:AlternateContent>
          <mc:Choice Requires="wps">
            <w:drawing>
              <wp:anchor distT="4294967294" distB="4294967294" distL="114300" distR="114300" simplePos="0" relativeHeight="251659776" behindDoc="0" locked="0" layoutInCell="1" allowOverlap="1" wp14:anchorId="1809A3E5" wp14:editId="29BCAA7B">
                <wp:simplePos x="0" y="0"/>
                <wp:positionH relativeFrom="column">
                  <wp:posOffset>8890</wp:posOffset>
                </wp:positionH>
                <wp:positionV relativeFrom="paragraph">
                  <wp:posOffset>93979</wp:posOffset>
                </wp:positionV>
                <wp:extent cx="6296660" cy="0"/>
                <wp:effectExtent l="0" t="0" r="279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66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90B01" id="Line 4"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7.4pt" to="4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HHgIAAEM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">
                <v:stroke dashstyle="dashDot"/>
              </v:line>
            </w:pict>
          </mc:Fallback>
        </mc:AlternateContent>
      </w:r>
    </w:p>
    <w:p w14:paraId="18B769DA"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p>
    <w:p w14:paraId="4F648BB0"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r w:rsidRPr="001A1EEA">
        <w:rPr>
          <w:rFonts w:ascii="標楷體" w:eastAsia="標楷體" w:hAnsi="標楷體" w:hint="eastAsia"/>
          <w:b/>
          <w:color w:val="000000" w:themeColor="text1"/>
          <w:spacing w:val="40"/>
          <w:sz w:val="32"/>
          <w:szCs w:val="32"/>
        </w:rPr>
        <w:t>著作財產權讓與同意書</w:t>
      </w:r>
    </w:p>
    <w:p w14:paraId="5F4FC151"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11B82D3A"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確為本人創作，作品如獲獎，著作財產權全部無償讓與教育部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，本人同意不對教育部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行使著作人格權。</w:t>
      </w:r>
    </w:p>
    <w:p w14:paraId="61ABB3A7" w14:textId="77777777" w:rsidR="004E7BA9" w:rsidRPr="001A1EEA" w:rsidRDefault="0038155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本人(含如有第三人完成之部分者)作品一旦入選獲獎，同意授權教育部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 xml:space="preserve">為教育推廣得以各種方式、永久、不限地區，重製、編輯、改作、引用、公開展示、公開陳列、公開播送、公開上映、公開傳輸、重新格式化、散布本人參賽著作，並得再授權他人使用，本人絕無異議，特立此同意書。 </w:t>
      </w:r>
    </w:p>
    <w:p w14:paraId="1318069B"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1BC2223B"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01A7F493" w14:textId="77777777" w:rsidR="004E7BA9" w:rsidRPr="001A1EEA" w:rsidRDefault="004E7BA9" w:rsidP="004E7BA9">
      <w:pPr>
        <w:snapToGrid w:val="0"/>
        <w:ind w:leftChars="5" w:left="12" w:firstLineChars="5" w:firstLine="14"/>
        <w:jc w:val="both"/>
        <w:rPr>
          <w:rFonts w:ascii="標楷體" w:eastAsia="標楷體" w:hAnsi="標楷體"/>
          <w:color w:val="000000" w:themeColor="text1"/>
          <w:sz w:val="28"/>
        </w:rPr>
      </w:pPr>
    </w:p>
    <w:p w14:paraId="235E554A" w14:textId="77777777" w:rsidR="004E7BA9" w:rsidRPr="001A1EEA" w:rsidRDefault="004E7BA9" w:rsidP="004E7BA9">
      <w:pPr>
        <w:snapToGrid w:val="0"/>
        <w:ind w:leftChars="1969" w:left="5504" w:hangingChars="278" w:hanging="778"/>
        <w:rPr>
          <w:rFonts w:ascii="標楷體" w:eastAsia="標楷體" w:hAnsi="標楷體"/>
          <w:color w:val="000000" w:themeColor="text1"/>
          <w:sz w:val="20"/>
          <w:szCs w:val="20"/>
        </w:rPr>
      </w:pPr>
      <w:r w:rsidRPr="001A1EEA">
        <w:rPr>
          <w:rFonts w:ascii="標楷體" w:eastAsia="標楷體" w:hAnsi="標楷體" w:hint="eastAsia"/>
          <w:color w:val="000000" w:themeColor="text1"/>
          <w:sz w:val="28"/>
        </w:rPr>
        <w:t>立 書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color w:val="000000" w:themeColor="text1"/>
          <w:sz w:val="28"/>
        </w:rPr>
        <w:t xml:space="preserve">  </w:t>
      </w:r>
      <w:r w:rsidRPr="001A1EEA">
        <w:rPr>
          <w:rFonts w:ascii="標楷體" w:eastAsia="標楷體" w:hAnsi="標楷體"/>
          <w:color w:val="000000" w:themeColor="text1"/>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74FABFF6"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52A34208"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5C29004D"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2BFD6A2F" w14:textId="77A15EEE" w:rsidR="0008680C" w:rsidRPr="001A1EEA" w:rsidRDefault="004E7BA9" w:rsidP="00AE3C26">
      <w:pPr>
        <w:snapToGrid w:val="0"/>
        <w:ind w:leftChars="5" w:left="12" w:firstLineChars="5" w:firstLine="14"/>
        <w:rPr>
          <w:color w:val="000000" w:themeColor="text1"/>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 xml:space="preserve">    年            月</w:t>
      </w:r>
    </w:p>
    <w:sectPr w:rsidR="0008680C" w:rsidRPr="001A1EEA" w:rsidSect="00635B5F">
      <w:footerReference w:type="even" r:id="rId8"/>
      <w:footerReference w:type="default" r:id="rId9"/>
      <w:footerReference w:type="first" r:id="rId10"/>
      <w:pgSz w:w="11906" w:h="16838"/>
      <w:pgMar w:top="851" w:right="1134" w:bottom="1134"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E263F" w14:textId="77777777" w:rsidR="00AC4BDD" w:rsidRDefault="00AC4BDD" w:rsidP="00970E51">
      <w:r>
        <w:separator/>
      </w:r>
    </w:p>
  </w:endnote>
  <w:endnote w:type="continuationSeparator" w:id="0">
    <w:p w14:paraId="007CDE45" w14:textId="77777777" w:rsidR="00AC4BDD" w:rsidRDefault="00AC4BDD" w:rsidP="0097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Xingkai SC Light">
    <w:charset w:val="00"/>
    <w:family w:val="auto"/>
    <w:pitch w:val="variable"/>
    <w:sig w:usb0="00000287" w:usb1="080F0000" w:usb2="00000000" w:usb3="00000000" w:csb0="0004009F" w:csb1="00000000"/>
  </w:font>
  <w:font w:name="BiauKai">
    <w:charset w:val="51"/>
    <w:family w:val="auto"/>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4C890" w14:textId="77777777"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EF17E0" w14:textId="77777777" w:rsidR="00B16736" w:rsidRDefault="00B167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43FFA" w14:textId="46977404"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03179">
      <w:rPr>
        <w:rStyle w:val="a6"/>
        <w:noProof/>
      </w:rPr>
      <w:t>14</w:t>
    </w:r>
    <w:r>
      <w:rPr>
        <w:rStyle w:val="a6"/>
      </w:rPr>
      <w:fldChar w:fldCharType="end"/>
    </w:r>
  </w:p>
  <w:p w14:paraId="6C275706" w14:textId="77777777" w:rsidR="00B16736" w:rsidRPr="00B336A3" w:rsidRDefault="00B16736" w:rsidP="00184F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A1E1B" w14:textId="1E02ED8B" w:rsidR="00B16736" w:rsidRDefault="00B16736">
    <w:pPr>
      <w:pStyle w:val="a4"/>
      <w:jc w:val="center"/>
    </w:pPr>
    <w:r>
      <w:fldChar w:fldCharType="begin"/>
    </w:r>
    <w:r>
      <w:instrText>PAGE   \* MERGEFORMAT</w:instrText>
    </w:r>
    <w:r>
      <w:fldChar w:fldCharType="separate"/>
    </w:r>
    <w:r w:rsidR="00603179" w:rsidRPr="00603179">
      <w:rPr>
        <w:noProof/>
        <w:lang w:val="zh-TW"/>
      </w:rPr>
      <w:t>1</w:t>
    </w:r>
    <w:r>
      <w:rPr>
        <w:noProof/>
        <w:lang w:val="zh-TW"/>
      </w:rPr>
      <w:fldChar w:fldCharType="end"/>
    </w:r>
  </w:p>
  <w:p w14:paraId="2851E55A" w14:textId="77777777" w:rsidR="00B16736" w:rsidRDefault="00B167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8F614" w14:textId="77777777" w:rsidR="00AC4BDD" w:rsidRDefault="00AC4BDD" w:rsidP="00970E51">
      <w:r>
        <w:separator/>
      </w:r>
    </w:p>
  </w:footnote>
  <w:footnote w:type="continuationSeparator" w:id="0">
    <w:p w14:paraId="723BAABB" w14:textId="77777777" w:rsidR="00AC4BDD" w:rsidRDefault="00AC4BDD" w:rsidP="0097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2DAD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F621C"/>
    <w:multiLevelType w:val="hybridMultilevel"/>
    <w:tmpl w:val="7C7E513A"/>
    <w:lvl w:ilvl="0" w:tplc="B6AA4486">
      <w:start w:val="1"/>
      <w:numFmt w:val="decimal"/>
      <w:lvlText w:val="(%1)"/>
      <w:lvlJc w:val="left"/>
      <w:pPr>
        <w:tabs>
          <w:tab w:val="num" w:pos="284"/>
        </w:tabs>
        <w:ind w:left="737"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9A5F22"/>
    <w:multiLevelType w:val="hybridMultilevel"/>
    <w:tmpl w:val="196C94EC"/>
    <w:lvl w:ilvl="0" w:tplc="E856DCFA">
      <w:start w:val="3"/>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0E8B2249"/>
    <w:multiLevelType w:val="hybridMultilevel"/>
    <w:tmpl w:val="D07470D6"/>
    <w:lvl w:ilvl="0" w:tplc="5F3CDB9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77382A"/>
    <w:multiLevelType w:val="hybridMultilevel"/>
    <w:tmpl w:val="A28EB116"/>
    <w:lvl w:ilvl="0" w:tplc="796A36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FD362E"/>
    <w:multiLevelType w:val="hybridMultilevel"/>
    <w:tmpl w:val="656C792A"/>
    <w:lvl w:ilvl="0" w:tplc="49D25044">
      <w:start w:val="1"/>
      <w:numFmt w:val="lowerLetter"/>
      <w:lvlText w:val="%1、"/>
      <w:lvlJc w:val="left"/>
      <w:pPr>
        <w:tabs>
          <w:tab w:val="num" w:pos="284"/>
        </w:tabs>
        <w:ind w:left="1021" w:hanging="454"/>
      </w:pPr>
      <w:rPr>
        <w:rFonts w:hint="default"/>
      </w:rPr>
    </w:lvl>
    <w:lvl w:ilvl="1" w:tplc="B4000D7A">
      <w:start w:val="1"/>
      <w:numFmt w:val="decimal"/>
      <w:lvlText w:val="%2、"/>
      <w:lvlJc w:val="left"/>
      <w:pPr>
        <w:tabs>
          <w:tab w:val="num" w:pos="482"/>
        </w:tabs>
        <w:ind w:left="482" w:hanging="482"/>
      </w:pPr>
      <w:rPr>
        <w:rFonts w:hint="default"/>
      </w:rPr>
    </w:lvl>
    <w:lvl w:ilvl="2" w:tplc="0409001B">
      <w:start w:val="1"/>
      <w:numFmt w:val="lowerRoman"/>
      <w:lvlText w:val="%3."/>
      <w:lvlJc w:val="right"/>
      <w:pPr>
        <w:tabs>
          <w:tab w:val="num" w:pos="1724"/>
        </w:tabs>
        <w:ind w:left="1724" w:hanging="480"/>
      </w:pPr>
    </w:lvl>
    <w:lvl w:ilvl="3" w:tplc="83387F54">
      <w:start w:val="1"/>
      <w:numFmt w:val="decimal"/>
      <w:lvlText w:val="(%4)"/>
      <w:lvlJc w:val="left"/>
      <w:pPr>
        <w:tabs>
          <w:tab w:val="num" w:pos="284"/>
        </w:tabs>
        <w:ind w:left="737" w:hanging="453"/>
      </w:pPr>
      <w:rPr>
        <w:rFonts w:hint="default"/>
      </w:r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6" w15:restartNumberingAfterBreak="0">
    <w:nsid w:val="26DB4CB2"/>
    <w:multiLevelType w:val="hybridMultilevel"/>
    <w:tmpl w:val="431256C4"/>
    <w:lvl w:ilvl="0" w:tplc="378A0D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672BF4"/>
    <w:multiLevelType w:val="multilevel"/>
    <w:tmpl w:val="DE76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23D27"/>
    <w:multiLevelType w:val="hybridMultilevel"/>
    <w:tmpl w:val="A2A402B2"/>
    <w:lvl w:ilvl="0" w:tplc="E9BC9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0502FF"/>
    <w:multiLevelType w:val="hybridMultilevel"/>
    <w:tmpl w:val="CB4CCEDC"/>
    <w:lvl w:ilvl="0" w:tplc="9B44E94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196209"/>
    <w:multiLevelType w:val="hybridMultilevel"/>
    <w:tmpl w:val="82742F08"/>
    <w:lvl w:ilvl="0" w:tplc="8C40DE06">
      <w:start w:val="1"/>
      <w:numFmt w:val="decimal"/>
      <w:lvlText w:val="%1、"/>
      <w:lvlJc w:val="left"/>
      <w:pPr>
        <w:tabs>
          <w:tab w:val="num" w:pos="482"/>
        </w:tabs>
        <w:ind w:left="482" w:hanging="482"/>
      </w:pPr>
      <w:rPr>
        <w:rFonts w:hint="default"/>
      </w:rPr>
    </w:lvl>
    <w:lvl w:ilvl="1" w:tplc="0358A80A">
      <w:start w:val="1"/>
      <w:numFmt w:val="lowerLetter"/>
      <w:lvlText w:val="%2、"/>
      <w:lvlJc w:val="left"/>
      <w:pPr>
        <w:tabs>
          <w:tab w:val="num" w:pos="-26"/>
        </w:tabs>
        <w:ind w:left="994" w:hanging="45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5549A7"/>
    <w:multiLevelType w:val="hybridMultilevel"/>
    <w:tmpl w:val="D00866C6"/>
    <w:lvl w:ilvl="0" w:tplc="E640BE08">
      <w:start w:val="1"/>
      <w:numFmt w:val="decimal"/>
      <w:lvlText w:val="%1、"/>
      <w:lvlJc w:val="left"/>
      <w:pPr>
        <w:tabs>
          <w:tab w:val="num" w:pos="482"/>
        </w:tabs>
        <w:ind w:left="482" w:hanging="482"/>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0836B8A"/>
    <w:multiLevelType w:val="hybridMultilevel"/>
    <w:tmpl w:val="A4803B62"/>
    <w:lvl w:ilvl="0" w:tplc="88B288B8">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B55424"/>
    <w:multiLevelType w:val="hybridMultilevel"/>
    <w:tmpl w:val="E124E0E8"/>
    <w:lvl w:ilvl="0" w:tplc="87C4006E">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15:restartNumberingAfterBreak="0">
    <w:nsid w:val="649A3204"/>
    <w:multiLevelType w:val="hybridMultilevel"/>
    <w:tmpl w:val="208CE51C"/>
    <w:lvl w:ilvl="0" w:tplc="715446F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8670100"/>
    <w:multiLevelType w:val="hybridMultilevel"/>
    <w:tmpl w:val="03FA0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8222D5"/>
    <w:multiLevelType w:val="hybridMultilevel"/>
    <w:tmpl w:val="4C16713A"/>
    <w:lvl w:ilvl="0" w:tplc="3A0EB15A">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0F440A"/>
    <w:multiLevelType w:val="hybridMultilevel"/>
    <w:tmpl w:val="22F2FBFA"/>
    <w:lvl w:ilvl="0" w:tplc="5B3A2D52">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747059"/>
    <w:multiLevelType w:val="hybridMultilevel"/>
    <w:tmpl w:val="3910A2DC"/>
    <w:lvl w:ilvl="0" w:tplc="BC8AB4D0">
      <w:start w:val="1"/>
      <w:numFmt w:val="decimal"/>
      <w:lvlText w:val="(%1)"/>
      <w:lvlJc w:val="left"/>
      <w:pPr>
        <w:tabs>
          <w:tab w:val="num" w:pos="480"/>
        </w:tabs>
        <w:ind w:left="933"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5"/>
  </w:num>
  <w:num w:numId="3">
    <w:abstractNumId w:val="10"/>
  </w:num>
  <w:num w:numId="4">
    <w:abstractNumId w:val="18"/>
  </w:num>
  <w:num w:numId="5">
    <w:abstractNumId w:val="1"/>
  </w:num>
  <w:num w:numId="6">
    <w:abstractNumId w:val="11"/>
  </w:num>
  <w:num w:numId="7">
    <w:abstractNumId w:val="0"/>
  </w:num>
  <w:num w:numId="8">
    <w:abstractNumId w:val="6"/>
  </w:num>
  <w:num w:numId="9">
    <w:abstractNumId w:val="13"/>
  </w:num>
  <w:num w:numId="10">
    <w:abstractNumId w:val="14"/>
  </w:num>
  <w:num w:numId="11">
    <w:abstractNumId w:val="15"/>
  </w:num>
  <w:num w:numId="12">
    <w:abstractNumId w:val="8"/>
  </w:num>
  <w:num w:numId="13">
    <w:abstractNumId w:val="3"/>
  </w:num>
  <w:num w:numId="14">
    <w:abstractNumId w:val="17"/>
  </w:num>
  <w:num w:numId="15">
    <w:abstractNumId w:val="16"/>
  </w:num>
  <w:num w:numId="16">
    <w:abstractNumId w:val="12"/>
  </w:num>
  <w:num w:numId="17">
    <w:abstractNumId w:val="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1B"/>
    <w:rsid w:val="000026AF"/>
    <w:rsid w:val="00030448"/>
    <w:rsid w:val="000546C9"/>
    <w:rsid w:val="00065FC7"/>
    <w:rsid w:val="00067229"/>
    <w:rsid w:val="000714C3"/>
    <w:rsid w:val="0007507E"/>
    <w:rsid w:val="00081438"/>
    <w:rsid w:val="0008680C"/>
    <w:rsid w:val="00087802"/>
    <w:rsid w:val="000A36F9"/>
    <w:rsid w:val="000A392A"/>
    <w:rsid w:val="000A7F1A"/>
    <w:rsid w:val="000B2C40"/>
    <w:rsid w:val="000E52EF"/>
    <w:rsid w:val="00104B9A"/>
    <w:rsid w:val="001051CD"/>
    <w:rsid w:val="00116D22"/>
    <w:rsid w:val="001463E4"/>
    <w:rsid w:val="001653C4"/>
    <w:rsid w:val="00167956"/>
    <w:rsid w:val="0017458F"/>
    <w:rsid w:val="001761F3"/>
    <w:rsid w:val="00184F9E"/>
    <w:rsid w:val="00190A73"/>
    <w:rsid w:val="00190DAF"/>
    <w:rsid w:val="001A0653"/>
    <w:rsid w:val="001A1EEA"/>
    <w:rsid w:val="001A7523"/>
    <w:rsid w:val="001B0AA8"/>
    <w:rsid w:val="001B3148"/>
    <w:rsid w:val="001B7910"/>
    <w:rsid w:val="001C1F2B"/>
    <w:rsid w:val="001D0B71"/>
    <w:rsid w:val="001D4258"/>
    <w:rsid w:val="001D6EB9"/>
    <w:rsid w:val="001F436A"/>
    <w:rsid w:val="00202C23"/>
    <w:rsid w:val="00210267"/>
    <w:rsid w:val="00225CC0"/>
    <w:rsid w:val="00231A87"/>
    <w:rsid w:val="00233329"/>
    <w:rsid w:val="00236B6C"/>
    <w:rsid w:val="00245D82"/>
    <w:rsid w:val="002515D3"/>
    <w:rsid w:val="00257E93"/>
    <w:rsid w:val="00270DB8"/>
    <w:rsid w:val="00282FE7"/>
    <w:rsid w:val="00285DB8"/>
    <w:rsid w:val="002B7E80"/>
    <w:rsid w:val="002C77AF"/>
    <w:rsid w:val="002C7A0E"/>
    <w:rsid w:val="002F7077"/>
    <w:rsid w:val="003063FD"/>
    <w:rsid w:val="00306E83"/>
    <w:rsid w:val="003228F5"/>
    <w:rsid w:val="0032709A"/>
    <w:rsid w:val="0035711B"/>
    <w:rsid w:val="00361299"/>
    <w:rsid w:val="00363AAC"/>
    <w:rsid w:val="00364D31"/>
    <w:rsid w:val="00365D7C"/>
    <w:rsid w:val="00381559"/>
    <w:rsid w:val="00385269"/>
    <w:rsid w:val="00385C89"/>
    <w:rsid w:val="00386E95"/>
    <w:rsid w:val="0039415B"/>
    <w:rsid w:val="003B44BD"/>
    <w:rsid w:val="003D51CC"/>
    <w:rsid w:val="003D785E"/>
    <w:rsid w:val="003E043E"/>
    <w:rsid w:val="003E2B7A"/>
    <w:rsid w:val="004131ED"/>
    <w:rsid w:val="004439D3"/>
    <w:rsid w:val="00452485"/>
    <w:rsid w:val="00462E9D"/>
    <w:rsid w:val="0046564D"/>
    <w:rsid w:val="0047109D"/>
    <w:rsid w:val="00484C96"/>
    <w:rsid w:val="00492ED0"/>
    <w:rsid w:val="00495D5D"/>
    <w:rsid w:val="00495ED4"/>
    <w:rsid w:val="004B506B"/>
    <w:rsid w:val="004D61CB"/>
    <w:rsid w:val="004D7647"/>
    <w:rsid w:val="004E7BA9"/>
    <w:rsid w:val="00501997"/>
    <w:rsid w:val="00514651"/>
    <w:rsid w:val="00526A34"/>
    <w:rsid w:val="00526D5B"/>
    <w:rsid w:val="0053604B"/>
    <w:rsid w:val="005515B8"/>
    <w:rsid w:val="00552468"/>
    <w:rsid w:val="00567D1D"/>
    <w:rsid w:val="00567FEB"/>
    <w:rsid w:val="00574C8B"/>
    <w:rsid w:val="005844E6"/>
    <w:rsid w:val="005926E4"/>
    <w:rsid w:val="005C5CF9"/>
    <w:rsid w:val="005C65DE"/>
    <w:rsid w:val="005E06AC"/>
    <w:rsid w:val="005E379B"/>
    <w:rsid w:val="005F614C"/>
    <w:rsid w:val="00601083"/>
    <w:rsid w:val="00603179"/>
    <w:rsid w:val="00603751"/>
    <w:rsid w:val="006059D8"/>
    <w:rsid w:val="006077DB"/>
    <w:rsid w:val="0061652E"/>
    <w:rsid w:val="00633853"/>
    <w:rsid w:val="006342EA"/>
    <w:rsid w:val="00635B5F"/>
    <w:rsid w:val="00640434"/>
    <w:rsid w:val="0065006C"/>
    <w:rsid w:val="006722D4"/>
    <w:rsid w:val="006731E3"/>
    <w:rsid w:val="00673F81"/>
    <w:rsid w:val="00676719"/>
    <w:rsid w:val="00682FEC"/>
    <w:rsid w:val="006875FB"/>
    <w:rsid w:val="00693000"/>
    <w:rsid w:val="006C7E90"/>
    <w:rsid w:val="006D7867"/>
    <w:rsid w:val="006E16D6"/>
    <w:rsid w:val="006F06B4"/>
    <w:rsid w:val="006F6002"/>
    <w:rsid w:val="0074301D"/>
    <w:rsid w:val="007432EA"/>
    <w:rsid w:val="007500BE"/>
    <w:rsid w:val="00760133"/>
    <w:rsid w:val="007613B7"/>
    <w:rsid w:val="00766895"/>
    <w:rsid w:val="0076732D"/>
    <w:rsid w:val="00791D89"/>
    <w:rsid w:val="00795C81"/>
    <w:rsid w:val="007A5B18"/>
    <w:rsid w:val="007A71A5"/>
    <w:rsid w:val="007C217D"/>
    <w:rsid w:val="007D1A68"/>
    <w:rsid w:val="007D2408"/>
    <w:rsid w:val="007D3F46"/>
    <w:rsid w:val="007E1116"/>
    <w:rsid w:val="007E26CB"/>
    <w:rsid w:val="007E3A6F"/>
    <w:rsid w:val="00800C9E"/>
    <w:rsid w:val="00802C05"/>
    <w:rsid w:val="00803C9B"/>
    <w:rsid w:val="00826BBB"/>
    <w:rsid w:val="00827BF1"/>
    <w:rsid w:val="00831A26"/>
    <w:rsid w:val="008331E3"/>
    <w:rsid w:val="008418BB"/>
    <w:rsid w:val="00847781"/>
    <w:rsid w:val="00855897"/>
    <w:rsid w:val="00862AC4"/>
    <w:rsid w:val="00866F35"/>
    <w:rsid w:val="00887C78"/>
    <w:rsid w:val="00892FA3"/>
    <w:rsid w:val="008C2770"/>
    <w:rsid w:val="008E4F17"/>
    <w:rsid w:val="008E6209"/>
    <w:rsid w:val="00911573"/>
    <w:rsid w:val="00912E88"/>
    <w:rsid w:val="00914B96"/>
    <w:rsid w:val="00931A09"/>
    <w:rsid w:val="009426E2"/>
    <w:rsid w:val="0094290D"/>
    <w:rsid w:val="00943BBE"/>
    <w:rsid w:val="0094608E"/>
    <w:rsid w:val="009516E0"/>
    <w:rsid w:val="00956CD7"/>
    <w:rsid w:val="00970E51"/>
    <w:rsid w:val="009845D6"/>
    <w:rsid w:val="00993A87"/>
    <w:rsid w:val="009A24D2"/>
    <w:rsid w:val="009A52F2"/>
    <w:rsid w:val="009A70D7"/>
    <w:rsid w:val="009B4483"/>
    <w:rsid w:val="009C4597"/>
    <w:rsid w:val="009E009D"/>
    <w:rsid w:val="009E00A6"/>
    <w:rsid w:val="009E117A"/>
    <w:rsid w:val="009E5003"/>
    <w:rsid w:val="00A023CC"/>
    <w:rsid w:val="00A02638"/>
    <w:rsid w:val="00A13ABF"/>
    <w:rsid w:val="00A156EA"/>
    <w:rsid w:val="00A15CA7"/>
    <w:rsid w:val="00A15E86"/>
    <w:rsid w:val="00A24E52"/>
    <w:rsid w:val="00A31D44"/>
    <w:rsid w:val="00A407C9"/>
    <w:rsid w:val="00A424FE"/>
    <w:rsid w:val="00A50DB7"/>
    <w:rsid w:val="00A51ED2"/>
    <w:rsid w:val="00A53C48"/>
    <w:rsid w:val="00A56773"/>
    <w:rsid w:val="00A81E57"/>
    <w:rsid w:val="00A8357C"/>
    <w:rsid w:val="00A87AB0"/>
    <w:rsid w:val="00AA040C"/>
    <w:rsid w:val="00AB1166"/>
    <w:rsid w:val="00AC4BDD"/>
    <w:rsid w:val="00AE3C26"/>
    <w:rsid w:val="00AF298D"/>
    <w:rsid w:val="00AF3A83"/>
    <w:rsid w:val="00AF60EE"/>
    <w:rsid w:val="00B04630"/>
    <w:rsid w:val="00B11088"/>
    <w:rsid w:val="00B16736"/>
    <w:rsid w:val="00B202F0"/>
    <w:rsid w:val="00B21E3E"/>
    <w:rsid w:val="00B24919"/>
    <w:rsid w:val="00B26FF0"/>
    <w:rsid w:val="00B42DD3"/>
    <w:rsid w:val="00B546DE"/>
    <w:rsid w:val="00B552A1"/>
    <w:rsid w:val="00B558E0"/>
    <w:rsid w:val="00B74C29"/>
    <w:rsid w:val="00B7690D"/>
    <w:rsid w:val="00B77077"/>
    <w:rsid w:val="00B802EC"/>
    <w:rsid w:val="00B83F3C"/>
    <w:rsid w:val="00B8403A"/>
    <w:rsid w:val="00B840B0"/>
    <w:rsid w:val="00B864DB"/>
    <w:rsid w:val="00B91A63"/>
    <w:rsid w:val="00B9209A"/>
    <w:rsid w:val="00BA201B"/>
    <w:rsid w:val="00BC6D5A"/>
    <w:rsid w:val="00BD66B2"/>
    <w:rsid w:val="00C22327"/>
    <w:rsid w:val="00C2631A"/>
    <w:rsid w:val="00C315FD"/>
    <w:rsid w:val="00C4625C"/>
    <w:rsid w:val="00C509D5"/>
    <w:rsid w:val="00C61B66"/>
    <w:rsid w:val="00C74B16"/>
    <w:rsid w:val="00C84469"/>
    <w:rsid w:val="00C84D55"/>
    <w:rsid w:val="00C9552C"/>
    <w:rsid w:val="00C95A16"/>
    <w:rsid w:val="00C9655C"/>
    <w:rsid w:val="00CC194E"/>
    <w:rsid w:val="00CD4E02"/>
    <w:rsid w:val="00CD6F5B"/>
    <w:rsid w:val="00D03272"/>
    <w:rsid w:val="00D1564C"/>
    <w:rsid w:val="00D327EA"/>
    <w:rsid w:val="00D50F0C"/>
    <w:rsid w:val="00D57A81"/>
    <w:rsid w:val="00D61215"/>
    <w:rsid w:val="00D62038"/>
    <w:rsid w:val="00D6660D"/>
    <w:rsid w:val="00D7557F"/>
    <w:rsid w:val="00D77BCE"/>
    <w:rsid w:val="00D84510"/>
    <w:rsid w:val="00D912BE"/>
    <w:rsid w:val="00DB6C0D"/>
    <w:rsid w:val="00DD3E1C"/>
    <w:rsid w:val="00DD6E33"/>
    <w:rsid w:val="00DD6EB9"/>
    <w:rsid w:val="00DE05BC"/>
    <w:rsid w:val="00DE1353"/>
    <w:rsid w:val="00E14144"/>
    <w:rsid w:val="00E1445B"/>
    <w:rsid w:val="00E1773D"/>
    <w:rsid w:val="00E21583"/>
    <w:rsid w:val="00E36FFD"/>
    <w:rsid w:val="00E57751"/>
    <w:rsid w:val="00E658E0"/>
    <w:rsid w:val="00E70A2E"/>
    <w:rsid w:val="00E83C43"/>
    <w:rsid w:val="00E92CFE"/>
    <w:rsid w:val="00E951FD"/>
    <w:rsid w:val="00EA09F3"/>
    <w:rsid w:val="00EA2A8B"/>
    <w:rsid w:val="00EA2CFC"/>
    <w:rsid w:val="00EC0286"/>
    <w:rsid w:val="00ED2F65"/>
    <w:rsid w:val="00EE10AE"/>
    <w:rsid w:val="00EE2649"/>
    <w:rsid w:val="00EE4BE3"/>
    <w:rsid w:val="00EF2393"/>
    <w:rsid w:val="00EF3E70"/>
    <w:rsid w:val="00EF4200"/>
    <w:rsid w:val="00EF7120"/>
    <w:rsid w:val="00F05EF8"/>
    <w:rsid w:val="00F1386C"/>
    <w:rsid w:val="00F20609"/>
    <w:rsid w:val="00F206A5"/>
    <w:rsid w:val="00F25A9C"/>
    <w:rsid w:val="00F41EE7"/>
    <w:rsid w:val="00F62CBF"/>
    <w:rsid w:val="00F665B6"/>
    <w:rsid w:val="00FA6030"/>
    <w:rsid w:val="00FC7146"/>
    <w:rsid w:val="00FD7BB0"/>
    <w:rsid w:val="00FE1652"/>
    <w:rsid w:val="00FF658E"/>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A4BCB"/>
  <w15:docId w15:val="{C32364DE-727A-4961-9D29-D9F93BD0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267"/>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link w:val="afc"/>
    <w:uiPriority w:val="34"/>
    <w:qFormat/>
    <w:rsid w:val="001F436A"/>
    <w:pPr>
      <w:ind w:leftChars="200" w:left="480"/>
    </w:pPr>
  </w:style>
  <w:style w:type="character" w:styleId="afd">
    <w:name w:val="annotation reference"/>
    <w:basedOn w:val="a0"/>
    <w:uiPriority w:val="99"/>
    <w:semiHidden/>
    <w:unhideWhenUsed/>
    <w:rsid w:val="00386E95"/>
    <w:rPr>
      <w:sz w:val="18"/>
      <w:szCs w:val="18"/>
    </w:rPr>
  </w:style>
  <w:style w:type="paragraph" w:styleId="afe">
    <w:name w:val="annotation text"/>
    <w:basedOn w:val="a"/>
    <w:link w:val="aff"/>
    <w:uiPriority w:val="99"/>
    <w:semiHidden/>
    <w:unhideWhenUsed/>
    <w:rsid w:val="00386E95"/>
  </w:style>
  <w:style w:type="character" w:customStyle="1" w:styleId="aff">
    <w:name w:val="註解文字 字元"/>
    <w:basedOn w:val="a0"/>
    <w:link w:val="afe"/>
    <w:uiPriority w:val="99"/>
    <w:semiHidden/>
    <w:rsid w:val="00386E95"/>
    <w:rPr>
      <w:rFonts w:ascii="Times New Roman" w:hAnsi="Times New Roman"/>
      <w:kern w:val="2"/>
      <w:sz w:val="24"/>
      <w:szCs w:val="24"/>
    </w:rPr>
  </w:style>
  <w:style w:type="paragraph" w:styleId="aff0">
    <w:name w:val="annotation subject"/>
    <w:basedOn w:val="afe"/>
    <w:next w:val="afe"/>
    <w:link w:val="aff1"/>
    <w:uiPriority w:val="99"/>
    <w:semiHidden/>
    <w:unhideWhenUsed/>
    <w:rsid w:val="00386E95"/>
    <w:rPr>
      <w:b/>
      <w:bCs/>
    </w:rPr>
  </w:style>
  <w:style w:type="character" w:customStyle="1" w:styleId="aff1">
    <w:name w:val="註解主旨 字元"/>
    <w:basedOn w:val="aff"/>
    <w:link w:val="aff0"/>
    <w:uiPriority w:val="99"/>
    <w:semiHidden/>
    <w:rsid w:val="00386E95"/>
    <w:rPr>
      <w:rFonts w:ascii="Times New Roman" w:hAnsi="Times New Roman"/>
      <w:b/>
      <w:bCs/>
      <w:kern w:val="2"/>
      <w:sz w:val="24"/>
      <w:szCs w:val="24"/>
    </w:rPr>
  </w:style>
  <w:style w:type="character" w:customStyle="1" w:styleId="afc">
    <w:name w:val="清單段落 字元"/>
    <w:link w:val="afb"/>
    <w:uiPriority w:val="34"/>
    <w:locked/>
    <w:rsid w:val="001B3148"/>
    <w:rPr>
      <w:rFonts w:ascii="Times New Roman" w:hAnsi="Times New Roman"/>
      <w:kern w:val="2"/>
      <w:sz w:val="24"/>
      <w:szCs w:val="24"/>
    </w:rPr>
  </w:style>
  <w:style w:type="paragraph" w:customStyle="1" w:styleId="13">
    <w:name w:val="清單段落13"/>
    <w:basedOn w:val="a"/>
    <w:rsid w:val="001B3148"/>
    <w:pPr>
      <w:widowControl w:val="0"/>
      <w:ind w:leftChars="200" w:left="48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1267">
      <w:bodyDiv w:val="1"/>
      <w:marLeft w:val="0"/>
      <w:marRight w:val="0"/>
      <w:marTop w:val="0"/>
      <w:marBottom w:val="0"/>
      <w:divBdr>
        <w:top w:val="none" w:sz="0" w:space="0" w:color="auto"/>
        <w:left w:val="none" w:sz="0" w:space="0" w:color="auto"/>
        <w:bottom w:val="none" w:sz="0" w:space="0" w:color="auto"/>
        <w:right w:val="none" w:sz="0" w:space="0" w:color="auto"/>
      </w:divBdr>
    </w:div>
    <w:div w:id="15232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ve.ntnu.edu.tw/iala/main.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Links>
    <vt:vector size="24" baseType="variant">
      <vt:variant>
        <vt:i4>2687066</vt:i4>
      </vt:variant>
      <vt:variant>
        <vt:i4>9</vt:i4>
      </vt:variant>
      <vt:variant>
        <vt:i4>0</vt:i4>
      </vt:variant>
      <vt:variant>
        <vt:i4>5</vt:i4>
      </vt:variant>
      <vt:variant>
        <vt:lpwstr>mailto:fullfive5@gmail.com</vt:lpwstr>
      </vt:variant>
      <vt:variant>
        <vt:lpwstr/>
      </vt:variant>
      <vt:variant>
        <vt:i4>720991</vt:i4>
      </vt:variant>
      <vt:variant>
        <vt:i4>6</vt:i4>
      </vt:variant>
      <vt:variant>
        <vt:i4>0</vt:i4>
      </vt:variant>
      <vt:variant>
        <vt:i4>5</vt:i4>
      </vt:variant>
      <vt:variant>
        <vt:lpwstr>http://www.arteducation.com.tw/fullfive/book.php</vt:lpwstr>
      </vt:variant>
      <vt:variant>
        <vt:lpwstr/>
      </vt:variant>
      <vt:variant>
        <vt:i4>2687066</vt:i4>
      </vt:variant>
      <vt:variant>
        <vt:i4>3</vt:i4>
      </vt:variant>
      <vt:variant>
        <vt:i4>0</vt:i4>
      </vt:variant>
      <vt:variant>
        <vt:i4>5</vt:i4>
      </vt:variant>
      <vt:variant>
        <vt:lpwstr>mailto:fullfive5@gmail.com</vt:lpwstr>
      </vt:variant>
      <vt:variant>
        <vt:lpwstr/>
      </vt:variant>
      <vt:variant>
        <vt:i4>720991</vt:i4>
      </vt:variant>
      <vt:variant>
        <vt:i4>0</vt:i4>
      </vt:variant>
      <vt:variant>
        <vt:i4>0</vt:i4>
      </vt:variant>
      <vt:variant>
        <vt:i4>5</vt:i4>
      </vt:variant>
      <vt:variant>
        <vt:lpwstr>http://www.arteducation.com.tw/fullfive/book.php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2016-09-13T08:42:00Z</cp:lastPrinted>
  <dcterms:created xsi:type="dcterms:W3CDTF">2017-09-07T04:56:00Z</dcterms:created>
  <dcterms:modified xsi:type="dcterms:W3CDTF">2017-09-07T04:56:00Z</dcterms:modified>
</cp:coreProperties>
</file>