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bookmarkStart w:id="1" w:name="_GoBack"/>
      <w:bookmarkEnd w:id="1"/>
      <w:r w:rsidRPr="00126132">
        <w:rPr>
          <w:rFonts w:eastAsia="標楷體" w:hint="eastAsia"/>
          <w:b/>
          <w:bCs/>
          <w:color w:val="0D0D0D"/>
          <w:sz w:val="32"/>
          <w:szCs w:val="36"/>
        </w:rPr>
        <w:t>「</w:t>
      </w:r>
      <w:bookmarkStart w:id="2" w:name="_Hlk124356050"/>
      <w:r w:rsidRPr="00126132">
        <w:rPr>
          <w:rFonts w:eastAsia="標楷體"/>
          <w:b/>
          <w:bCs/>
          <w:color w:val="0D0D0D"/>
          <w:sz w:val="32"/>
          <w:szCs w:val="36"/>
        </w:rPr>
        <w:t>2030</w:t>
      </w:r>
      <w:r w:rsidRPr="00126132">
        <w:rPr>
          <w:rFonts w:eastAsia="標楷體" w:hint="eastAsia"/>
          <w:b/>
          <w:bCs/>
          <w:color w:val="0D0D0D"/>
          <w:sz w:val="32"/>
          <w:szCs w:val="36"/>
        </w:rPr>
        <w:t>雙語政策</w:t>
      </w:r>
      <w:r w:rsidRPr="00126132">
        <w:rPr>
          <w:rFonts w:eastAsia="標楷體"/>
          <w:b/>
          <w:bCs/>
          <w:color w:val="0D0D0D"/>
          <w:sz w:val="32"/>
          <w:szCs w:val="36"/>
        </w:rPr>
        <w:t>─</w:t>
      </w:r>
      <w:r w:rsidRPr="00126132">
        <w:rPr>
          <w:rFonts w:eastAsia="標楷體" w:hint="eastAsia"/>
          <w:b/>
          <w:bCs/>
          <w:color w:val="0D0D0D"/>
          <w:sz w:val="32"/>
          <w:szCs w:val="36"/>
        </w:rPr>
        <w:t>提升國中小英語教師教學效能</w:t>
      </w:r>
      <w:r w:rsidRPr="00126132">
        <w:rPr>
          <w:rFonts w:eastAsia="標楷體"/>
          <w:b/>
          <w:bCs/>
          <w:color w:val="0D0D0D"/>
          <w:sz w:val="32"/>
          <w:szCs w:val="36"/>
        </w:rPr>
        <w:t>─</w:t>
      </w:r>
      <w:r w:rsidRPr="00126132">
        <w:rPr>
          <w:rFonts w:eastAsia="標楷體" w:hint="eastAsia"/>
          <w:b/>
          <w:bCs/>
          <w:color w:val="0D0D0D"/>
          <w:sz w:val="32"/>
          <w:szCs w:val="36"/>
        </w:rPr>
        <w:t>教師國內英語專業發展及選送教師海外短期進修計畫</w:t>
      </w:r>
      <w:bookmarkEnd w:id="2"/>
      <w:r w:rsidRPr="00126132">
        <w:rPr>
          <w:rFonts w:eastAsia="標楷體" w:hint="eastAsia"/>
          <w:b/>
          <w:bCs/>
          <w:color w:val="0D0D0D"/>
          <w:sz w:val="32"/>
          <w:szCs w:val="36"/>
        </w:rPr>
        <w:t>」</w:t>
      </w:r>
    </w:p>
    <w:bookmarkEnd w:id="0"/>
    <w:p w:rsidR="002268AC" w:rsidRPr="00126132" w:rsidRDefault="002268AC" w:rsidP="003F5BBB">
      <w:pPr>
        <w:pStyle w:val="ae"/>
        <w:spacing w:beforeLines="50" w:before="224" w:afterLines="50" w:after="224"/>
        <w:rPr>
          <w:rFonts w:eastAsia="標楷體"/>
          <w:color w:val="0D0D0D"/>
        </w:rPr>
      </w:pPr>
    </w:p>
    <w:p w:rsidR="002268AC" w:rsidRPr="00126132" w:rsidRDefault="002268AC" w:rsidP="00DD3629">
      <w:pPr>
        <w:pStyle w:val="ab"/>
        <w:spacing w:beforeLines="50" w:before="224" w:afterLines="50" w:after="224"/>
        <w:rPr>
          <w:rFonts w:eastAsia="標楷體"/>
          <w:color w:val="0D0D0D"/>
        </w:rPr>
      </w:pPr>
    </w:p>
    <w:p w:rsidR="002268AC" w:rsidRPr="00126132" w:rsidRDefault="002268AC" w:rsidP="003F5BBB">
      <w:pPr>
        <w:snapToGrid w:val="0"/>
        <w:spacing w:beforeLines="50" w:before="224" w:afterLines="50" w:after="224"/>
        <w:rPr>
          <w:rFonts w:eastAsia="標楷體"/>
          <w:color w:val="0D0D0D"/>
        </w:rPr>
      </w:pPr>
    </w:p>
    <w:p w:rsidR="002268AC" w:rsidRPr="00126132" w:rsidRDefault="002268AC" w:rsidP="003F5BBB">
      <w:pPr>
        <w:snapToGrid w:val="0"/>
        <w:spacing w:beforeLines="50" w:before="224" w:afterLines="50" w:after="224"/>
        <w:jc w:val="center"/>
        <w:rPr>
          <w:rFonts w:eastAsia="標楷體"/>
          <w:b/>
          <w:color w:val="0D0D0D"/>
          <w:sz w:val="40"/>
          <w:szCs w:val="40"/>
        </w:rPr>
      </w:pPr>
    </w:p>
    <w:p w:rsidR="002268AC" w:rsidRPr="00126132" w:rsidRDefault="002268AC"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年國中小英語教師海外短期進修報名簡章</w:t>
      </w: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BE6CB1" w:rsidRPr="00126132" w:rsidRDefault="00BE6CB1"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lastRenderedPageBreak/>
        <w:t>一、辦理依據</w:t>
      </w:r>
    </w:p>
    <w:p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r w:rsidRPr="00126132">
        <w:rPr>
          <w:rFonts w:eastAsia="標楷體"/>
          <w:color w:val="0D0D0D"/>
        </w:rPr>
        <w:t>─</w:t>
      </w:r>
      <w:r w:rsidRPr="00126132">
        <w:rPr>
          <w:rFonts w:eastAsia="標楷體" w:hint="eastAsia"/>
          <w:color w:val="0D0D0D"/>
        </w:rPr>
        <w:t>人才培育促進就業建設</w:t>
      </w:r>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7F7711" w:rsidRPr="00126132">
        <w:rPr>
          <w:rFonts w:eastAsia="標楷體" w:hint="eastAsia"/>
          <w:color w:val="0D0D0D"/>
        </w:rPr>
        <w:t>選送英語教師</w:t>
      </w:r>
      <w:bookmarkStart w:id="3" w:name="_Hlk127538997"/>
      <w:r w:rsidR="007F7711" w:rsidRPr="00126132">
        <w:rPr>
          <w:rFonts w:eastAsia="標楷體" w:hint="eastAsia"/>
          <w:color w:val="0D0D0D"/>
        </w:rPr>
        <w:t>海外短期進修</w:t>
      </w:r>
      <w:bookmarkEnd w:id="3"/>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1"/>
        <w:tblW w:w="0" w:type="auto"/>
        <w:tblInd w:w="675" w:type="dxa"/>
        <w:tblLook w:val="04A0" w:firstRow="1" w:lastRow="0" w:firstColumn="1" w:lastColumn="0" w:noHBand="0" w:noVBand="1"/>
      </w:tblPr>
      <w:tblGrid>
        <w:gridCol w:w="724"/>
        <w:gridCol w:w="1212"/>
        <w:gridCol w:w="3195"/>
        <w:gridCol w:w="3822"/>
      </w:tblGrid>
      <w:tr w:rsidR="00090547" w:rsidRPr="00844738" w:rsidTr="0003633F">
        <w:tc>
          <w:tcPr>
            <w:tcW w:w="737" w:type="dxa"/>
            <w:vMerge w:val="restart"/>
          </w:tcPr>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rsidTr="0003633F">
        <w:trPr>
          <w:trHeight w:val="707"/>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rsidTr="0003633F">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rsidTr="0003633F">
        <w:tc>
          <w:tcPr>
            <w:tcW w:w="737" w:type="dxa"/>
            <w:vMerge/>
          </w:tcPr>
          <w:p w:rsidR="00964356" w:rsidRPr="00844738" w:rsidRDefault="00964356" w:rsidP="008662B1">
            <w:pPr>
              <w:snapToGrid w:val="0"/>
              <w:rPr>
                <w:rFonts w:eastAsia="標楷體"/>
                <w:bCs/>
                <w:color w:val="0D0D0D" w:themeColor="text1" w:themeTint="F2"/>
              </w:rPr>
            </w:pPr>
          </w:p>
        </w:tc>
        <w:tc>
          <w:tcPr>
            <w:tcW w:w="1248" w:type="dxa"/>
            <w:vAlign w:val="center"/>
          </w:tcPr>
          <w:p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rsidTr="0003633F">
        <w:trPr>
          <w:trHeight w:val="3446"/>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部定英語</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最低節數</w:t>
            </w:r>
          </w:p>
        </w:tc>
        <w:tc>
          <w:tcPr>
            <w:tcW w:w="7194" w:type="dxa"/>
            <w:gridSpan w:val="2"/>
          </w:tcPr>
          <w:p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「部定課程</w:t>
            </w:r>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須達到最低</w:t>
            </w:r>
            <w:r w:rsidRPr="00844738">
              <w:rPr>
                <w:rFonts w:eastAsia="標楷體" w:hint="eastAsia"/>
                <w:bCs/>
                <w:color w:val="0D0D0D" w:themeColor="text1" w:themeTint="F2"/>
              </w:rPr>
              <w:t>節</w:t>
            </w:r>
            <w:r w:rsidR="00090547" w:rsidRPr="00844738">
              <w:rPr>
                <w:rFonts w:eastAsia="標楷體" w:hint="eastAsia"/>
                <w:bCs/>
                <w:color w:val="0D0D0D" w:themeColor="text1" w:themeTint="F2"/>
              </w:rPr>
              <w:t>數規定：</w:t>
            </w:r>
          </w:p>
          <w:tbl>
            <w:tblPr>
              <w:tblStyle w:val="aff1"/>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rsidTr="0020603A">
              <w:tc>
                <w:tcPr>
                  <w:tcW w:w="101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rsidTr="0020603A">
              <w:tc>
                <w:tcPr>
                  <w:tcW w:w="1019"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rsidR="00BF46F8" w:rsidRPr="00844738" w:rsidRDefault="00BF46F8" w:rsidP="00BF46F8">
            <w:pPr>
              <w:snapToGrid w:val="0"/>
              <w:jc w:val="both"/>
              <w:rPr>
                <w:rFonts w:eastAsia="標楷體"/>
                <w:bCs/>
                <w:color w:val="0D0D0D" w:themeColor="text1" w:themeTint="F2"/>
              </w:rPr>
            </w:pPr>
          </w:p>
        </w:tc>
      </w:tr>
    </w:tbl>
    <w:p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r w:rsidR="00260137" w:rsidRPr="00343913">
        <w:rPr>
          <w:rFonts w:ascii="標楷體" w:eastAsia="標楷體" w:hAnsi="標楷體" w:hint="eastAsia"/>
          <w:bCs/>
          <w:color w:val="0D0D0D" w:themeColor="text1" w:themeTint="F2"/>
        </w:rPr>
        <w:t>一</w:t>
      </w:r>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從初任教師起算至</w:t>
      </w:r>
      <w:r w:rsidR="00B47D54" w:rsidRPr="00844738">
        <w:rPr>
          <w:rFonts w:eastAsia="標楷體"/>
          <w:color w:val="0D0D0D" w:themeColor="text1" w:themeTint="F2"/>
        </w:rPr>
        <w:t>113</w:t>
      </w:r>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r w:rsidRPr="00844738">
        <w:rPr>
          <w:rFonts w:eastAsia="標楷體" w:hint="eastAsia"/>
          <w:color w:val="0D0D0D" w:themeColor="text1" w:themeTint="F2"/>
        </w:rPr>
        <w:t>。</w:t>
      </w:r>
    </w:p>
    <w:p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每週授課部定英語最低節數：</w:t>
      </w:r>
      <w:r w:rsidR="0003184C">
        <w:rPr>
          <w:rFonts w:eastAsia="標楷體" w:hint="eastAsia"/>
          <w:color w:val="0D0D0D"/>
        </w:rPr>
        <w:t>由承辦單位逕依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lastRenderedPageBreak/>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登載之資料正確性；最低授課節數僅計算「部定課程</w:t>
      </w:r>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r w:rsidR="00B1098A">
        <w:rPr>
          <w:rFonts w:eastAsia="標楷體" w:hint="eastAsia"/>
          <w:color w:val="0D0D0D"/>
        </w:rPr>
        <w:t>均</w:t>
      </w:r>
      <w:r w:rsidR="006D57A7" w:rsidRPr="000B22B8">
        <w:rPr>
          <w:rFonts w:eastAsia="標楷體" w:hint="eastAsia"/>
          <w:color w:val="0D0D0D"/>
        </w:rPr>
        <w:t>不列入計算。</w:t>
      </w:r>
    </w:p>
    <w:p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進修期間生活事項均須由教師自理，爰有意願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r w:rsidR="000F05F0" w:rsidRPr="00FF1AF8">
        <w:rPr>
          <w:rFonts w:eastAsia="標楷體"/>
          <w:bCs/>
          <w:lang w:val="x-none"/>
        </w:rPr>
        <w:t>)</w:t>
      </w:r>
      <w:r w:rsidR="000F05F0" w:rsidRPr="00FF1AF8">
        <w:rPr>
          <w:rFonts w:eastAsia="標楷體" w:hint="eastAsia"/>
          <w:bCs/>
          <w:lang w:val="x-none"/>
        </w:rPr>
        <w:t>，</w:t>
      </w:r>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
    <w:p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實際教授部定英語課程節數較多之教師</w:t>
      </w:r>
      <w:r w:rsidR="0010556E">
        <w:rPr>
          <w:rFonts w:eastAsia="標楷體" w:hint="eastAsia"/>
        </w:rPr>
        <w:t>」</w:t>
      </w:r>
      <w:r w:rsidR="00260137" w:rsidRPr="000B22B8">
        <w:rPr>
          <w:rFonts w:eastAsia="標楷體" w:hint="eastAsia"/>
        </w:rPr>
        <w:t>優先錄取為原則；倘前揭教師錄取後仍有餘額，始審查及錄取曾獲公費補助之海外進修英語教師，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全額補助者次之。</w:t>
      </w:r>
    </w:p>
    <w:p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rsidR="00245F1C" w:rsidRPr="000B22B8" w:rsidRDefault="00E63F91"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rsidR="00245F1C" w:rsidRPr="000B22B8" w:rsidRDefault="00245F1C" w:rsidP="000563C6">
      <w:pPr>
        <w:snapToGrid w:val="0"/>
        <w:rPr>
          <w:rFonts w:eastAsia="標楷體"/>
          <w:b/>
          <w:color w:val="0D0D0D"/>
          <w:kern w:val="2"/>
        </w:rPr>
      </w:pPr>
    </w:p>
    <w:p w:rsidR="001E4D39" w:rsidRDefault="001E4D39" w:rsidP="001E4D39">
      <w:pPr>
        <w:snapToGrid w:val="0"/>
        <w:spacing w:before="240"/>
        <w:jc w:val="both"/>
        <w:rPr>
          <w:rFonts w:eastAsia="標楷體"/>
          <w:b/>
          <w:color w:val="0D0D0D"/>
          <w:kern w:val="2"/>
        </w:rPr>
      </w:pPr>
    </w:p>
    <w:p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r w:rsidR="001B418D" w:rsidRPr="001E4D39">
        <w:rPr>
          <w:rFonts w:eastAsia="標楷體" w:hint="eastAsia"/>
          <w:color w:val="0D0D0D" w:themeColor="text1" w:themeTint="F2"/>
        </w:rPr>
        <w:t>含紙本報名表件及電子檔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」及線上傳送教師報名表件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0"/>
            <w:rFonts w:eastAsia="標楷體"/>
            <w:kern w:val="2"/>
          </w:rPr>
          <w:t>https://9hr.k12ea.gov.tw</w:t>
        </w:r>
      </w:hyperlink>
      <w:r w:rsidR="00657EF1" w:rsidRPr="000B22B8">
        <w:rPr>
          <w:rFonts w:eastAsia="標楷體"/>
          <w:color w:val="0D0D0D"/>
          <w:kern w:val="2"/>
        </w:rPr>
        <w:t>)</w:t>
      </w:r>
    </w:p>
    <w:p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r w:rsidR="001B418D" w:rsidRPr="0094442E">
        <w:rPr>
          <w:rFonts w:eastAsia="標楷體" w:hint="eastAsia"/>
          <w:b/>
          <w:bCs/>
        </w:rPr>
        <w:t>逾</w:t>
      </w:r>
      <w:r w:rsidR="00B14F1A" w:rsidRPr="0094442E">
        <w:rPr>
          <w:rFonts w:eastAsia="標楷體" w:hint="eastAsia"/>
          <w:b/>
          <w:bCs/>
        </w:rPr>
        <w:t>時恕不受理</w:t>
      </w:r>
      <w:r w:rsidR="006A1ACE" w:rsidRPr="0079693E">
        <w:rPr>
          <w:rFonts w:eastAsia="標楷體" w:hint="eastAsia"/>
        </w:rPr>
        <w:t>。</w:t>
      </w:r>
    </w:p>
    <w:p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實際教授部定英語課節數較多，且未曾獲得任何公費補助海外進修之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rsidR="00A32508" w:rsidRDefault="0073187B" w:rsidP="00A01AE3">
      <w:pPr>
        <w:ind w:leftChars="472" w:left="1416" w:hangingChars="118" w:hanging="283"/>
        <w:jc w:val="both"/>
        <w:rPr>
          <w:rFonts w:eastAsia="標楷體"/>
          <w:color w:val="171717" w:themeColor="background2" w:themeShade="1A"/>
        </w:rPr>
      </w:pPr>
      <w:r>
        <w:rPr>
          <w:rFonts w:eastAsia="標楷體"/>
        </w:rPr>
        <w:lastRenderedPageBreak/>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rsidR="000F47E5" w:rsidRDefault="000F47E5" w:rsidP="00A01AE3">
      <w:pPr>
        <w:ind w:leftChars="472" w:left="1134" w:hanging="1"/>
        <w:jc w:val="both"/>
        <w:rPr>
          <w:rFonts w:eastAsia="標楷體"/>
          <w:bCs/>
          <w:color w:val="0D0D0D"/>
          <w:kern w:val="2"/>
        </w:rPr>
      </w:pPr>
      <w:r w:rsidRPr="000B22B8">
        <w:rPr>
          <w:rFonts w:eastAsia="標楷體" w:hint="eastAsia"/>
          <w:bCs/>
          <w:color w:val="0D0D0D"/>
          <w:kern w:val="2"/>
        </w:rPr>
        <w:t>採書面審查方式辦理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1"/>
        <w:tblW w:w="0" w:type="auto"/>
        <w:tblInd w:w="817" w:type="dxa"/>
        <w:tblLook w:val="04A0" w:firstRow="1" w:lastRow="0" w:firstColumn="1" w:lastColumn="0" w:noHBand="0" w:noVBand="1"/>
      </w:tblPr>
      <w:tblGrid>
        <w:gridCol w:w="992"/>
        <w:gridCol w:w="1560"/>
        <w:gridCol w:w="2268"/>
        <w:gridCol w:w="4057"/>
      </w:tblGrid>
      <w:tr w:rsidR="0073187B" w:rsidRPr="000B22B8" w:rsidTr="00A01AE3">
        <w:tc>
          <w:tcPr>
            <w:tcW w:w="992" w:type="dxa"/>
            <w:shd w:val="clear" w:color="auto" w:fill="D0CECE" w:themeFill="background2" w:themeFillShade="E6"/>
          </w:tcPr>
          <w:p w:rsidR="0073187B" w:rsidRPr="000B22B8" w:rsidRDefault="0073187B" w:rsidP="00B62DB3"/>
        </w:tc>
        <w:tc>
          <w:tcPr>
            <w:tcW w:w="1560"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注意事項</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教師端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依學校規定日期繳交。</w:t>
            </w:r>
          </w:p>
        </w:tc>
        <w:tc>
          <w:tcPr>
            <w:tcW w:w="4057" w:type="dxa"/>
          </w:tcPr>
          <w:p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rsidR="00F95BBB" w:rsidRPr="00A32508" w:rsidRDefault="00F95BBB" w:rsidP="00F27E84">
            <w:pPr>
              <w:pStyle w:val="a7"/>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學校端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依縣市規定日期繳交。</w:t>
            </w:r>
          </w:p>
        </w:tc>
        <w:tc>
          <w:tcPr>
            <w:tcW w:w="4057" w:type="dxa"/>
          </w:tcPr>
          <w:p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rsidTr="00A01AE3">
        <w:trPr>
          <w:trHeight w:val="1096"/>
        </w:trPr>
        <w:tc>
          <w:tcPr>
            <w:tcW w:w="992" w:type="dxa"/>
            <w:vAlign w:val="center"/>
          </w:tcPr>
          <w:p w:rsidR="0073187B" w:rsidRPr="000B22B8" w:rsidRDefault="0073187B" w:rsidP="009E6BC0">
            <w:pPr>
              <w:jc w:val="both"/>
            </w:pPr>
            <w:r w:rsidRPr="000B22B8">
              <w:rPr>
                <w:rFonts w:eastAsia="標楷體" w:hint="eastAsia"/>
                <w:bCs/>
                <w:color w:val="0D0D0D"/>
              </w:rPr>
              <w:t>縣市端</w:t>
            </w:r>
          </w:p>
        </w:tc>
        <w:tc>
          <w:tcPr>
            <w:tcW w:w="1560" w:type="dxa"/>
            <w:vAlign w:val="center"/>
          </w:tcPr>
          <w:p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為準</w:t>
            </w:r>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簡章資訊函發至轄屬所有學校，公文須副知國教署。</w:t>
            </w:r>
          </w:p>
          <w:p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rsidR="00F95BBB" w:rsidRPr="00F95BBB" w:rsidRDefault="00F95BBB" w:rsidP="00F27E84">
            <w:pPr>
              <w:pStyle w:val="a7"/>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r w:rsidR="00F95BBB" w:rsidRPr="001D5723">
        <w:rPr>
          <w:rFonts w:eastAsia="標楷體"/>
          <w:b/>
          <w:bCs/>
          <w:color w:val="0D0D0D"/>
        </w:rPr>
        <w:t>U5.</w:t>
      </w:r>
      <w:r w:rsidR="00F95BBB" w:rsidRPr="001D5723">
        <w:rPr>
          <w:rFonts w:eastAsia="標楷體" w:hint="eastAsia"/>
          <w:b/>
          <w:bCs/>
          <w:color w:val="0D0D0D"/>
        </w:rPr>
        <w:t>我要發問】功能進行留言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r w:rsidR="00F95BBB" w:rsidRPr="001D5723">
        <w:rPr>
          <w:rFonts w:eastAsia="標楷體"/>
          <w:bCs/>
          <w:color w:val="0D0D0D"/>
        </w:rPr>
        <w:t xml:space="preserve"> </w:t>
      </w:r>
    </w:p>
    <w:p w:rsidR="00F04717" w:rsidRDefault="00F04717" w:rsidP="00F04717">
      <w:pPr>
        <w:snapToGrid w:val="0"/>
        <w:spacing w:line="400" w:lineRule="exact"/>
        <w:ind w:left="1274" w:hangingChars="531" w:hanging="1274"/>
        <w:jc w:val="both"/>
        <w:rPr>
          <w:rFonts w:eastAsia="標楷體"/>
          <w:bCs/>
          <w:color w:val="0D0D0D"/>
        </w:rPr>
      </w:pPr>
    </w:p>
    <w:p w:rsidR="007859C2" w:rsidRDefault="007859C2" w:rsidP="00A01AE3">
      <w:pPr>
        <w:snapToGrid w:val="0"/>
        <w:spacing w:line="360" w:lineRule="exact"/>
        <w:ind w:left="1274" w:hangingChars="531" w:hanging="1274"/>
        <w:jc w:val="both"/>
        <w:rPr>
          <w:rFonts w:eastAsia="標楷體"/>
          <w:bCs/>
          <w:color w:val="0D0D0D"/>
        </w:rPr>
      </w:pPr>
    </w:p>
    <w:p w:rsidR="00F04717" w:rsidRDefault="00F04717" w:rsidP="00A01AE3">
      <w:pPr>
        <w:snapToGrid w:val="0"/>
        <w:spacing w:line="360" w:lineRule="exact"/>
        <w:ind w:left="1274" w:hangingChars="531" w:hanging="1274"/>
        <w:jc w:val="both"/>
        <w:rPr>
          <w:rFonts w:eastAsia="標楷體"/>
          <w:bCs/>
          <w:color w:val="0D0D0D"/>
        </w:rPr>
      </w:pPr>
    </w:p>
    <w:p w:rsidR="00F57FE9" w:rsidRPr="000B22B8" w:rsidRDefault="00A01AE3" w:rsidP="00174F3D">
      <w:pPr>
        <w:pStyle w:val="a7"/>
        <w:jc w:val="left"/>
        <w:rPr>
          <w:rFonts w:eastAsia="標楷體"/>
          <w:bCs/>
          <w:color w:val="0D0D0D"/>
        </w:rPr>
      </w:pPr>
      <w:r>
        <w:rPr>
          <w:rFonts w:eastAsia="標楷體"/>
          <w:bCs/>
          <w:color w:val="0D0D0D"/>
        </w:rPr>
        <w:lastRenderedPageBreak/>
        <w:t xml:space="preserve">        </w:t>
      </w:r>
      <w:r w:rsidR="00FE2A73">
        <w:rPr>
          <w:rFonts w:eastAsia="標楷體"/>
          <w:bCs/>
          <w:color w:val="0D0D0D"/>
        </w:rPr>
        <w:t xml:space="preserve"> </w:t>
      </w:r>
      <w:bookmarkStart w:id="4"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4"/>
      <w:r w:rsidR="00E613A3" w:rsidRPr="000B22B8">
        <w:rPr>
          <w:rFonts w:eastAsia="標楷體" w:hint="eastAsia"/>
          <w:bCs/>
          <w:color w:val="0D0D0D"/>
        </w:rPr>
        <w:t>報名</w:t>
      </w:r>
      <w:r w:rsidR="000F47E5">
        <w:rPr>
          <w:rFonts w:eastAsia="標楷體" w:hint="eastAsia"/>
          <w:bCs/>
          <w:color w:val="0D0D0D"/>
        </w:rPr>
        <w:t>資料</w:t>
      </w:r>
    </w:p>
    <w:tbl>
      <w:tblPr>
        <w:tblStyle w:val="aff1"/>
        <w:tblW w:w="0" w:type="auto"/>
        <w:tblInd w:w="392" w:type="dxa"/>
        <w:tblLook w:val="04A0" w:firstRow="1" w:lastRow="0" w:firstColumn="1" w:lastColumn="0" w:noHBand="0" w:noVBand="1"/>
      </w:tblPr>
      <w:tblGrid>
        <w:gridCol w:w="2977"/>
        <w:gridCol w:w="3685"/>
        <w:gridCol w:w="2693"/>
      </w:tblGrid>
      <w:tr w:rsidR="00581F3C" w:rsidRPr="000B22B8" w:rsidTr="009A35FE">
        <w:trPr>
          <w:trHeight w:val="189"/>
        </w:trPr>
        <w:tc>
          <w:tcPr>
            <w:tcW w:w="2977" w:type="dxa"/>
            <w:shd w:val="clear" w:color="auto" w:fill="D0CECE" w:themeFill="background2" w:themeFillShade="E6"/>
          </w:tcPr>
          <w:p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rsidTr="009A35FE">
        <w:trPr>
          <w:trHeight w:val="347"/>
        </w:trPr>
        <w:tc>
          <w:tcPr>
            <w:tcW w:w="2977" w:type="dxa"/>
            <w:vAlign w:val="center"/>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rsidR="00644AE6"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詳簡章報名表件</w:t>
            </w:r>
          </w:p>
        </w:tc>
        <w:tc>
          <w:tcPr>
            <w:tcW w:w="2693" w:type="dxa"/>
            <w:vMerge w:val="restart"/>
            <w:vAlign w:val="center"/>
          </w:tcPr>
          <w:p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報名表件所有簽名處，報名教師均須以正楷字親筆簽名；所有核章處均須使用正式職名章；學校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r w:rsidR="009A35FE" w:rsidRPr="009A35FE">
              <w:rPr>
                <w:rFonts w:eastAsia="標楷體" w:hint="eastAsia"/>
                <w:color w:val="0D0D0D"/>
                <w:kern w:val="2"/>
                <w:sz w:val="23"/>
                <w:szCs w:val="23"/>
              </w:rPr>
              <w:t>關防章。</w:t>
            </w:r>
          </w:p>
          <w:p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1</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2</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3</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rsidTr="009A35FE">
        <w:trPr>
          <w:trHeight w:val="659"/>
        </w:trPr>
        <w:tc>
          <w:tcPr>
            <w:tcW w:w="2977" w:type="dxa"/>
            <w:vAlign w:val="center"/>
          </w:tcPr>
          <w:p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6D490C" w:rsidRPr="000B22B8" w:rsidTr="009A35FE">
        <w:tc>
          <w:tcPr>
            <w:tcW w:w="2977" w:type="dxa"/>
          </w:tcPr>
          <w:p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加註國小英語專長之教師證。</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級以上英語相關考試檢定合格證書，相當全民英語能力檢定中高級標準，且含聽、說、讀、寫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rsidR="006D490C" w:rsidRPr="009A35FE" w:rsidRDefault="006D490C" w:rsidP="00FB5AFE">
            <w:pPr>
              <w:widowControl/>
              <w:suppressAutoHyphens w:val="0"/>
              <w:autoSpaceDN/>
              <w:jc w:val="both"/>
              <w:rPr>
                <w:rFonts w:eastAsia="標楷體"/>
                <w:bCs/>
                <w:color w:val="0D0D0D"/>
                <w:sz w:val="23"/>
                <w:szCs w:val="23"/>
              </w:rPr>
            </w:pPr>
          </w:p>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rsidTr="009A35FE">
        <w:tc>
          <w:tcPr>
            <w:tcW w:w="2977" w:type="dxa"/>
          </w:tcPr>
          <w:p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r w:rsidRPr="009A35FE">
              <w:rPr>
                <w:rFonts w:eastAsia="標楷體" w:hint="eastAsia"/>
                <w:kern w:val="2"/>
                <w:sz w:val="23"/>
                <w:szCs w:val="23"/>
              </w:rPr>
              <w:t>逕依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rsidR="006D490C" w:rsidRPr="009A35FE" w:rsidRDefault="006D490C" w:rsidP="006D490C">
            <w:pPr>
              <w:widowControl/>
              <w:suppressAutoHyphens w:val="0"/>
              <w:autoSpaceDN/>
              <w:rPr>
                <w:rFonts w:eastAsia="標楷體"/>
                <w:bCs/>
                <w:color w:val="0D0D0D"/>
                <w:sz w:val="23"/>
                <w:szCs w:val="23"/>
              </w:rPr>
            </w:pP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tcPr>
          <w:p w:rsidR="006D490C" w:rsidRPr="009A35FE" w:rsidRDefault="006D490C" w:rsidP="006D490C">
            <w:pPr>
              <w:widowControl/>
              <w:suppressAutoHyphens w:val="0"/>
              <w:autoSpaceDN/>
              <w:rPr>
                <w:rFonts w:eastAsia="標楷體"/>
                <w:bCs/>
                <w:color w:val="0D0D0D"/>
                <w:sz w:val="23"/>
                <w:szCs w:val="23"/>
              </w:rPr>
            </w:pPr>
          </w:p>
        </w:tc>
      </w:tr>
      <w:tr w:rsidR="00FF7593" w:rsidRPr="000B22B8" w:rsidTr="00FF7593">
        <w:tc>
          <w:tcPr>
            <w:tcW w:w="2977" w:type="dxa"/>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lastRenderedPageBreak/>
              <w:t>報名影片</w:t>
            </w:r>
          </w:p>
        </w:tc>
        <w:tc>
          <w:tcPr>
            <w:tcW w:w="6378" w:type="dxa"/>
            <w:gridSpan w:val="2"/>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rsidTr="00C142D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rsidTr="00BA0FC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rsidTr="00B108E7">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rsidTr="00C73482">
        <w:tc>
          <w:tcPr>
            <w:tcW w:w="2977" w:type="dxa"/>
          </w:tcPr>
          <w:p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影像及聲音須清晰，且以英語說明。</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r w:rsidRPr="00FF7593">
              <w:rPr>
                <w:rFonts w:eastAsia="標楷體" w:hint="eastAsia"/>
                <w:b/>
                <w:bCs/>
                <w:color w:val="0D0D0D"/>
                <w:kern w:val="2"/>
                <w:sz w:val="22"/>
                <w:szCs w:val="22"/>
              </w:rPr>
              <w:t>如字卡或簡報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未露臉、未全程以英語說明、製作字幕、字卡、簡報或設計畫面等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1"/>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rsidTr="007859C2">
        <w:trPr>
          <w:trHeight w:val="77"/>
          <w:jc w:val="right"/>
        </w:trPr>
        <w:tc>
          <w:tcPr>
            <w:tcW w:w="850" w:type="dxa"/>
            <w:vMerge w:val="restart"/>
            <w:shd w:val="clear" w:color="auto" w:fill="D9D9D9" w:themeFill="background1" w:themeFillShade="D9"/>
            <w:vAlign w:val="center"/>
          </w:tcPr>
          <w:p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rsidTr="007859C2">
        <w:trPr>
          <w:trHeight w:val="358"/>
          <w:jc w:val="right"/>
        </w:trPr>
        <w:tc>
          <w:tcPr>
            <w:tcW w:w="850" w:type="dxa"/>
            <w:vMerge/>
            <w:shd w:val="clear" w:color="auto" w:fill="D9D9D9" w:themeFill="background1" w:themeFillShade="D9"/>
            <w:vAlign w:val="bottom"/>
          </w:tcPr>
          <w:p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臺中市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6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color w:val="0D0D0D"/>
              </w:rPr>
            </w:pPr>
            <w:r w:rsidRPr="000B22B8">
              <w:rPr>
                <w:rFonts w:eastAsia="標楷體" w:hint="eastAsia"/>
                <w:color w:val="0D0D0D"/>
              </w:rPr>
              <w:t>臺東縣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bl>
    <w:p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r w:rsidR="00C66F2C" w:rsidRPr="00FB5AFE">
        <w:rPr>
          <w:rFonts w:eastAsia="標楷體" w:hint="eastAsia"/>
          <w:bCs/>
          <w:color w:val="0D0D0D"/>
          <w:sz w:val="22"/>
          <w:szCs w:val="22"/>
        </w:rPr>
        <w:t>註：</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rsidR="002915A2" w:rsidRPr="00353F28" w:rsidRDefault="00343913" w:rsidP="00343913">
      <w:pPr>
        <w:pStyle w:val="Default"/>
        <w:ind w:left="1133" w:hangingChars="472" w:hanging="1133"/>
        <w:jc w:val="both"/>
        <w:rPr>
          <w:bCs/>
          <w:color w:val="0D0D0D" w:themeColor="text1" w:themeTint="F2"/>
          <w:kern w:val="2"/>
        </w:rPr>
      </w:pPr>
      <w:r>
        <w:t xml:space="preserve">     (</w:t>
      </w:r>
      <w:r>
        <w:rPr>
          <w:rFonts w:hint="eastAsia"/>
        </w:rPr>
        <w:t>一</w:t>
      </w:r>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，併同參與計畫意願書公告於</w:t>
      </w:r>
      <w:r w:rsidR="000B479B" w:rsidRPr="00353F28">
        <w:rPr>
          <w:rFonts w:hint="eastAsia"/>
          <w:bCs/>
          <w:color w:val="0D0D0D" w:themeColor="text1" w:themeTint="F2"/>
          <w:kern w:val="2"/>
        </w:rPr>
        <w:lastRenderedPageBreak/>
        <w:t>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hyperlink r:id="rId10" w:history="1">
        <w:r w:rsidR="000B479B" w:rsidRPr="00353F28">
          <w:rPr>
            <w:bCs/>
            <w:color w:val="0D0D0D" w:themeColor="text1" w:themeTint="F2"/>
            <w:kern w:val="2"/>
          </w:rPr>
          <w:t>https://www.k12ea.gov.tw/</w:t>
        </w:r>
      </w:hyperlink>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逾期未上傳</w:t>
      </w:r>
      <w:r w:rsidR="002915A2" w:rsidRPr="00353F28">
        <w:rPr>
          <w:rFonts w:hint="eastAsia"/>
          <w:b/>
          <w:color w:val="0D0D0D" w:themeColor="text1" w:themeTint="F2"/>
          <w:kern w:val="2"/>
        </w:rPr>
        <w:t>者</w:t>
      </w:r>
      <w:r w:rsidR="000B479B" w:rsidRPr="00353F28">
        <w:rPr>
          <w:rFonts w:hint="eastAsia"/>
          <w:b/>
          <w:color w:val="0D0D0D" w:themeColor="text1" w:themeTint="F2"/>
          <w:kern w:val="2"/>
        </w:rPr>
        <w:t>，視同放棄，不另行通知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；如該縣市該教育階段已無備取教師，則輪由該教育階段轄屬校數由多至寡之縣市教師依序遞補。</w:t>
      </w:r>
    </w:p>
    <w:p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rsidR="00B464F0" w:rsidRDefault="00FE2A73" w:rsidP="00717201">
      <w:pPr>
        <w:pStyle w:val="Default"/>
        <w:ind w:left="991" w:hangingChars="413" w:hanging="991"/>
        <w:jc w:val="both"/>
        <w:rPr>
          <w:color w:val="0D0D0D"/>
          <w:kern w:val="2"/>
        </w:rPr>
      </w:pPr>
      <w:r>
        <w:t xml:space="preserve">    (</w:t>
      </w:r>
      <w:r>
        <w:rPr>
          <w:rFonts w:hint="eastAsia"/>
        </w:rPr>
        <w:t>一</w:t>
      </w:r>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臺返回住家或服務學校之膳費及交通費、每日晚餐、進修期間個人旅遊費、文化探索費、國外保險（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r w:rsidRPr="00ED695B">
        <w:rPr>
          <w:rFonts w:hint="eastAsia"/>
          <w:b/>
          <w:bCs/>
          <w:color w:val="0D0D0D"/>
          <w:kern w:val="2"/>
        </w:rPr>
        <w:t>及個人需求保險項目、私人使用</w:t>
      </w:r>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海外進修期間，進修教師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海外進修期間，</w:t>
      </w:r>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「部定課程</w:t>
      </w:r>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學年度每週教授「部定課程</w:t>
      </w:r>
      <w:r w:rsidR="00E55836" w:rsidRPr="007E4B02">
        <w:t>-</w:t>
      </w:r>
      <w:r w:rsidR="00E55836" w:rsidRPr="007E4B02">
        <w:rPr>
          <w:rFonts w:hint="eastAsia"/>
        </w:rPr>
        <w:t>英語文」之總節數，至少應達本計畫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所列每週最低節數之規定；</w:t>
      </w:r>
      <w:r w:rsidR="00ED695B">
        <w:rPr>
          <w:rFonts w:hint="eastAsia"/>
        </w:rPr>
        <w:t>並</w:t>
      </w:r>
      <w:r w:rsidR="00E55836" w:rsidRPr="007E4B02">
        <w:rPr>
          <w:rFonts w:hint="eastAsia"/>
        </w:rPr>
        <w:t>應協助校內其他英語教師實施英語課採全英語教學，以實際發揮教師專業成長之綜效。倘教師回國後，未依上開說明辦理，除無法取得研習證書及研習時數外，國教署將函知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w:t>
      </w:r>
      <w:r w:rsidR="00245054" w:rsidRPr="007E4B02">
        <w:rPr>
          <w:rFonts w:hint="eastAsia"/>
        </w:rPr>
        <w:lastRenderedPageBreak/>
        <w:t>書週記、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r w:rsidR="00E55836" w:rsidRPr="007E4B02">
        <w:rPr>
          <w:rFonts w:hint="eastAsia"/>
        </w:rPr>
        <w:t>教師備課或發展雙語課程，以實際發揮教師專業成長之成效。</w:t>
      </w:r>
    </w:p>
    <w:p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於經驗分享會後，將國外學校進修課程結業證書函發至各地方政府教育局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除須全程參與海外進修各項活動外，進修期間生活事項均須由教師自理，爰請有意願報名之教師，報名前應審慎評估健康狀況及國外生活適應能力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r w:rsidR="00CC3D23" w:rsidRPr="00A524A0">
        <w:rPr>
          <w:rFonts w:hint="eastAsia"/>
        </w:rPr>
        <w:t>檔予</w:t>
      </w:r>
      <w:r w:rsidR="00A524A0" w:rsidRPr="00A524A0">
        <w:rPr>
          <w:rFonts w:hint="eastAsia"/>
        </w:rPr>
        <w:t>承辦單位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依報名所勾組別及班別統籌安排，不受理個人指定。</w:t>
      </w:r>
    </w:p>
    <w:p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r>
        <w:rPr>
          <w:rFonts w:hint="eastAsia"/>
        </w:rPr>
        <w:t>於臉書社團公告之。</w:t>
      </w:r>
      <w:r w:rsidRPr="00A524A0">
        <w:t xml:space="preserve"> </w:t>
      </w:r>
    </w:p>
    <w:p w:rsidR="00CA3C19" w:rsidRDefault="00CA3C19">
      <w:pPr>
        <w:widowControl/>
        <w:suppressAutoHyphens w:val="0"/>
        <w:autoSpaceDN/>
        <w:rPr>
          <w:rFonts w:eastAsia="標楷體"/>
          <w:color w:val="0D0D0D"/>
          <w:kern w:val="2"/>
        </w:rPr>
      </w:pPr>
      <w:r>
        <w:rPr>
          <w:rFonts w:eastAsia="標楷體"/>
          <w:color w:val="0D0D0D"/>
          <w:kern w:val="2"/>
        </w:rPr>
        <w:br w:type="page"/>
      </w:r>
    </w:p>
    <w:p w:rsidR="002268AC" w:rsidRDefault="000B479B" w:rsidP="000B479B">
      <w:pPr>
        <w:pStyle w:val="30"/>
        <w:rPr>
          <w:rFonts w:ascii="Times New Roman" w:hAnsi="Times New Roman"/>
        </w:rPr>
      </w:pPr>
      <w:r w:rsidRPr="000B22B8">
        <w:rPr>
          <w:rFonts w:ascii="Times New Roman" w:hAnsi="Times New Roman" w:hint="eastAsia"/>
        </w:rPr>
        <w:lastRenderedPageBreak/>
        <w:t>九</w:t>
      </w:r>
      <w:r w:rsidR="007F7711" w:rsidRPr="000B22B8">
        <w:rPr>
          <w:rFonts w:ascii="Times New Roman" w:hAnsi="Times New Roman" w:hint="eastAsia"/>
        </w:rPr>
        <w:t>、</w:t>
      </w:r>
      <w:r w:rsidRPr="000B22B8">
        <w:rPr>
          <w:rFonts w:ascii="Times New Roman" w:hAnsi="Times New Roman" w:hint="eastAsia"/>
        </w:rPr>
        <w:t>進修辦理方式</w:t>
      </w:r>
    </w:p>
    <w:p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5" w:name="_Hlk147412242"/>
      <w:bookmarkStart w:id="6"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5"/>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7" w:name="_Hlk147412250"/>
      <w:r w:rsidR="007A6B9C" w:rsidRPr="000B22B8">
        <w:rPr>
          <w:rFonts w:hint="eastAsia"/>
          <w:kern w:val="2"/>
        </w:rPr>
        <w:t>。</w:t>
      </w:r>
      <w:bookmarkEnd w:id="6"/>
      <w:bookmarkEnd w:id="7"/>
    </w:p>
    <w:p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rsidTr="007859C2">
        <w:tblPrEx>
          <w:tblCellMar>
            <w:top w:w="0" w:type="dxa"/>
            <w:bottom w:w="0" w:type="dxa"/>
          </w:tblCellMar>
        </w:tblPrEx>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班數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6294" w:rsidRPr="000B22B8" w:rsidRDefault="00626294" w:rsidP="00BD5FFC">
            <w:pPr>
              <w:pStyle w:val="afe"/>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rsidTr="00626294">
        <w:tblPrEx>
          <w:tblCellMar>
            <w:top w:w="0" w:type="dxa"/>
            <w:bottom w:w="0" w:type="dxa"/>
          </w:tblCellMar>
        </w:tblPrEx>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bookmarkStart w:id="8"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依各航空公司規定及航班行程而定，請教師務必控留進修</w:t>
            </w:r>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rsidTr="006E0936">
        <w:tblPrEx>
          <w:tblCellMar>
            <w:top w:w="0" w:type="dxa"/>
            <w:bottom w:w="0" w:type="dxa"/>
          </w:tblCellMar>
        </w:tblPrEx>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rsidR="00626294" w:rsidRPr="000B22B8" w:rsidRDefault="00626294" w:rsidP="00BD5FFC">
            <w:pPr>
              <w:snapToGrid w:val="0"/>
              <w:spacing w:line="240" w:lineRule="atLeast"/>
              <w:jc w:val="center"/>
            </w:pPr>
          </w:p>
        </w:tc>
      </w:tr>
      <w:tr w:rsidR="00626294" w:rsidRPr="000B22B8" w:rsidTr="006E0936">
        <w:tblPrEx>
          <w:tblCellMar>
            <w:top w:w="0" w:type="dxa"/>
            <w:bottom w:w="0" w:type="dxa"/>
          </w:tblCellMar>
        </w:tblPrEx>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rsidR="00626294" w:rsidRPr="000B22B8" w:rsidRDefault="00626294" w:rsidP="00BD5FFC">
            <w:pPr>
              <w:snapToGrid w:val="0"/>
              <w:spacing w:line="240" w:lineRule="atLeast"/>
              <w:jc w:val="center"/>
            </w:pPr>
          </w:p>
        </w:tc>
      </w:tr>
    </w:tbl>
    <w:bookmarkEnd w:id="8"/>
    <w:p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B0145D">
            <w:pPr>
              <w:pStyle w:val="afe"/>
              <w:numPr>
                <w:ilvl w:val="0"/>
                <w:numId w:val="26"/>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rsidR="00DA7A36" w:rsidRPr="000B22B8" w:rsidRDefault="00DA7A36" w:rsidP="00B0145D">
            <w:pPr>
              <w:pStyle w:val="afe"/>
              <w:numPr>
                <w:ilvl w:val="0"/>
                <w:numId w:val="26"/>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e"/>
              <w:numPr>
                <w:ilvl w:val="0"/>
                <w:numId w:val="27"/>
              </w:numPr>
              <w:snapToGrid w:val="0"/>
              <w:spacing w:line="240" w:lineRule="atLeast"/>
              <w:rPr>
                <w:rFonts w:eastAsia="標楷體"/>
                <w:color w:val="0D0D0D"/>
              </w:rPr>
            </w:pPr>
            <w:r w:rsidRPr="00126132">
              <w:rPr>
                <w:rFonts w:eastAsia="標楷體" w:hint="eastAsia"/>
                <w:color w:val="0D0D0D"/>
              </w:rPr>
              <w:t>英語溝通應用</w:t>
            </w:r>
          </w:p>
          <w:p w:rsidR="00DA7A36" w:rsidRPr="00126132" w:rsidRDefault="00DA7A36" w:rsidP="00B0145D">
            <w:pPr>
              <w:pStyle w:val="afe"/>
              <w:numPr>
                <w:ilvl w:val="0"/>
                <w:numId w:val="27"/>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rsidR="00DA7A36" w:rsidRPr="00126132" w:rsidRDefault="00DA7A36" w:rsidP="00B0145D">
            <w:pPr>
              <w:pStyle w:val="afe"/>
              <w:numPr>
                <w:ilvl w:val="0"/>
                <w:numId w:val="27"/>
              </w:numPr>
              <w:snapToGrid w:val="0"/>
              <w:spacing w:line="240" w:lineRule="atLeast"/>
              <w:rPr>
                <w:rFonts w:eastAsia="標楷體"/>
                <w:color w:val="0D0D0D"/>
              </w:rPr>
            </w:pPr>
            <w:r w:rsidRPr="00126132">
              <w:rPr>
                <w:rFonts w:eastAsia="標楷體" w:hint="eastAsia"/>
                <w:color w:val="0D0D0D"/>
              </w:rPr>
              <w:lastRenderedPageBreak/>
              <w:t>英語讀寫應用</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lastRenderedPageBreak/>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與課程客座講師或工作坊講師交流</w:t>
            </w:r>
          </w:p>
          <w:p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認識進修學校當地文化</w:t>
            </w:r>
          </w:p>
          <w:p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參訪當地學校及觀課</w:t>
            </w:r>
          </w:p>
        </w:tc>
      </w:tr>
    </w:tbl>
    <w:p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r w:rsidR="00DF5BB3" w:rsidRPr="005C617C">
        <w:rPr>
          <w:rFonts w:hint="eastAsia"/>
          <w:color w:val="0D0D0D"/>
          <w:kern w:val="2"/>
        </w:rPr>
        <w:t>臉書社團分享學習週記：進修教師海外進修期間，每週須於本計畫所開設之臉書社團分享學習心得。</w:t>
      </w:r>
    </w:p>
    <w:p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，並於課程結束日（第三週之星期五）前繳交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r w:rsidR="00DF5BB3" w:rsidRPr="005C617C">
        <w:rPr>
          <w:rFonts w:hint="eastAsia"/>
          <w:color w:val="0D0D0D"/>
          <w:kern w:val="2"/>
        </w:rPr>
        <w:t>。</w:t>
      </w:r>
    </w:p>
    <w:p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班級會議：各班級須於海外進修期間，每週開班會討論進修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課程記錄：各班級須於海外進修期間，於上午及下午分別記錄當日課程內容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由國立臺灣師範大學統一辦理，採</w:t>
      </w:r>
      <w:r w:rsidRPr="0003633F">
        <w:rPr>
          <w:rFonts w:hint="eastAsia"/>
          <w:b/>
          <w:bCs/>
          <w:color w:val="0D0D0D"/>
          <w:kern w:val="2"/>
        </w:rPr>
        <w:t>團進團出，且不受理個人需求</w:t>
      </w:r>
      <w:r w:rsidRPr="0003633F">
        <w:rPr>
          <w:rFonts w:hint="eastAsia"/>
          <w:color w:val="0D0D0D"/>
          <w:kern w:val="2"/>
        </w:rPr>
        <w:t>；個人護照、簽證、出發日至桃園國際機場及研習結束後飛機抵</w:t>
      </w:r>
      <w:r w:rsidR="00F04717">
        <w:rPr>
          <w:rFonts w:hint="eastAsia"/>
          <w:color w:val="0D0D0D"/>
          <w:kern w:val="2"/>
        </w:rPr>
        <w:t>臺</w:t>
      </w:r>
      <w:r w:rsidRPr="0003633F">
        <w:rPr>
          <w:rFonts w:hint="eastAsia"/>
          <w:color w:val="0D0D0D"/>
          <w:kern w:val="2"/>
        </w:rPr>
        <w:t>返回住家或服務學校之餐費、膳費及交通費、進修期間每日晚餐、國外醫療保險均由進修教師自理。另出發及返國時間，將依各航空公司規定及航班行程而定，請教師務必控留進修日期前後</w:t>
      </w:r>
      <w:r w:rsidRPr="0003633F">
        <w:rPr>
          <w:color w:val="0D0D0D"/>
          <w:kern w:val="2"/>
        </w:rPr>
        <w:t>3</w:t>
      </w:r>
      <w:r w:rsidRPr="0003633F">
        <w:rPr>
          <w:rFonts w:hint="eastAsia"/>
          <w:color w:val="0D0D0D"/>
          <w:kern w:val="2"/>
        </w:rPr>
        <w:t>天行程。</w:t>
      </w:r>
    </w:p>
    <w:p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以英語撰寫「部定課程</w:t>
      </w:r>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學年度每週教授「部定課程</w:t>
      </w:r>
      <w:r w:rsidRPr="007E4B02">
        <w:t>-</w:t>
      </w:r>
      <w:r w:rsidRPr="007E4B02">
        <w:rPr>
          <w:rFonts w:hint="eastAsia"/>
        </w:rPr>
        <w:t>英語文」之總節數，至少應達本計畫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w:t>
      </w:r>
      <w:r w:rsidRPr="007E4B02">
        <w:rPr>
          <w:rFonts w:hint="eastAsia"/>
        </w:rPr>
        <w:lastRenderedPageBreak/>
        <w:t>導師、組長、主任</w:t>
      </w:r>
      <w:r w:rsidRPr="007E4B02">
        <w:t>)</w:t>
      </w:r>
      <w:r w:rsidRPr="007E4B02">
        <w:rPr>
          <w:rFonts w:hint="eastAsia"/>
        </w:rPr>
        <w:t>所列每週最低節數之規定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經驗分享會辦</w:t>
      </w:r>
      <w:r>
        <w:rPr>
          <w:rFonts w:hint="eastAsia"/>
          <w:kern w:val="2"/>
        </w:rPr>
        <w:t>竣</w:t>
      </w:r>
      <w:r w:rsidR="00323E93" w:rsidRPr="0079693E">
        <w:rPr>
          <w:rFonts w:hint="eastAsia"/>
          <w:kern w:val="2"/>
        </w:rPr>
        <w:t>後，將國外學校進修課程結業證書函發至各地方政府教育局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66"/>
        <w:gridCol w:w="6133"/>
      </w:tblGrid>
      <w:tr w:rsidR="002268AC" w:rsidRPr="00126132" w:rsidTr="007859C2">
        <w:tblPrEx>
          <w:tblCellMar>
            <w:top w:w="0" w:type="dxa"/>
            <w:bottom w:w="0" w:type="dxa"/>
          </w:tblCellMar>
        </w:tblPrEx>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rsidTr="001B788C">
        <w:tblPrEx>
          <w:tblCellMar>
            <w:top w:w="0" w:type="dxa"/>
            <w:bottom w:w="0" w:type="dxa"/>
          </w:tblCellMar>
        </w:tblPrEx>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rsidTr="001B788C">
        <w:tblPrEx>
          <w:tblCellMar>
            <w:top w:w="0" w:type="dxa"/>
            <w:bottom w:w="0" w:type="dxa"/>
          </w:tblCellMar>
        </w:tblPrEx>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rsidTr="001B788C">
        <w:tblPrEx>
          <w:tblCellMar>
            <w:top w:w="0" w:type="dxa"/>
            <w:bottom w:w="0" w:type="dxa"/>
          </w:tblCellMar>
        </w:tblPrEx>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rsidR="006721FA" w:rsidRDefault="006721FA" w:rsidP="00130B04">
      <w:pPr>
        <w:widowControl/>
        <w:suppressAutoHyphens w:val="0"/>
        <w:snapToGrid w:val="0"/>
        <w:spacing w:beforeLines="100" w:before="448" w:afterLines="50" w:after="224" w:line="276" w:lineRule="auto"/>
        <w:jc w:val="center"/>
      </w:pPr>
    </w:p>
    <w:p w:rsidR="006721FA" w:rsidRDefault="006721FA">
      <w:pPr>
        <w:widowControl/>
        <w:suppressAutoHyphens w:val="0"/>
        <w:autoSpaceDN/>
      </w:pPr>
      <w:r>
        <w:br w:type="page"/>
      </w:r>
    </w:p>
    <w:p w:rsidR="006721FA" w:rsidRDefault="006721FA" w:rsidP="00130B04">
      <w:pPr>
        <w:widowControl/>
        <w:suppressAutoHyphens w:val="0"/>
        <w:snapToGrid w:val="0"/>
        <w:spacing w:beforeLines="100" w:before="448" w:afterLines="50" w:after="224" w:line="276" w:lineRule="auto"/>
        <w:jc w:val="center"/>
      </w:pPr>
    </w:p>
    <w:p w:rsidR="00130B04" w:rsidRPr="00126132" w:rsidRDefault="00E63F91"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" filled="f" stroked="f">
                <v:path arrowok="t"/>
                <v:textbox inset=".99997mm,.99997mm,.99997mm,.99997mm">
                  <w:txbxContent>
                    <w:p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每週教授「部定課程</w:t>
            </w:r>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「部定課程</w:t>
            </w:r>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加註國小英語專長之教師證。</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級以上英語相關考試檢定合格證書，相當全民英語能力檢定中高級標準，且含聽、說、讀、寫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lastRenderedPageBreak/>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lastRenderedPageBreak/>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rsidR="00324396"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r>
              <w:rPr>
                <w:rFonts w:eastAsia="標楷體" w:hint="eastAsia"/>
                <w:color w:val="0D0D0D"/>
                <w:kern w:val="2"/>
                <w:sz w:val="22"/>
                <w:szCs w:val="22"/>
              </w:rPr>
              <w:t>請印出後以正楷字親筆簽名，清晰彩色掃描成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bl>
    <w:p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rsidR="006721FA" w:rsidRDefault="006721FA">
      <w:pPr>
        <w:widowControl/>
        <w:suppressAutoHyphens w:val="0"/>
        <w:autoSpaceDN/>
        <w:rPr>
          <w:rFonts w:eastAsia="標楷體"/>
          <w:b/>
          <w:sz w:val="32"/>
          <w:szCs w:val="32"/>
        </w:rPr>
      </w:pPr>
      <w:r>
        <w:rPr>
          <w:rFonts w:eastAsia="標楷體"/>
          <w:b/>
          <w:sz w:val="32"/>
          <w:szCs w:val="32"/>
        </w:rPr>
        <w:br w:type="page"/>
      </w:r>
    </w:p>
    <w:p w:rsidR="0064516E" w:rsidRDefault="00E63F91">
      <w:pPr>
        <w:widowControl/>
        <w:suppressAutoHyphens w:val="0"/>
        <w:autoSpaceDN/>
        <w:rPr>
          <w:rFonts w:eastAsia="標楷體"/>
          <w:b/>
          <w:sz w:val="32"/>
          <w:szCs w:val="32"/>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v:textbox>
              </v:shape>
            </w:pict>
          </mc:Fallback>
        </mc:AlternateContent>
      </w:r>
    </w:p>
    <w:p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E839A8">
      <w:pPr>
        <w:pStyle w:val="ae"/>
        <w:spacing w:line="240" w:lineRule="atLeast"/>
        <w:jc w:val="center"/>
      </w:pPr>
      <w:r w:rsidRPr="00126132">
        <w:rPr>
          <w:rFonts w:eastAsia="標楷體" w:hint="eastAsia"/>
          <w:b/>
          <w:bCs/>
          <w:color w:val="0D0D0D"/>
          <w:sz w:val="36"/>
          <w:szCs w:val="36"/>
        </w:rPr>
        <w:t>服務學校同意書</w:t>
      </w:r>
    </w:p>
    <w:p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9" w:name="_Hlk147308901"/>
      <w:r w:rsidRPr="00126132">
        <w:rPr>
          <w:rFonts w:eastAsia="標楷體" w:hint="eastAsia"/>
          <w:color w:val="0D0D0D"/>
        </w:rPr>
        <w:t>本校英語教師</w:t>
      </w:r>
      <w:bookmarkStart w:id="10" w:name="_Hlk127786263"/>
      <w:r w:rsidRPr="00126132">
        <w:rPr>
          <w:rFonts w:eastAsia="標楷體"/>
          <w:color w:val="0D0D0D"/>
        </w:rPr>
        <w:t>________________</w:t>
      </w:r>
      <w:bookmarkEnd w:id="10"/>
      <w:r w:rsidR="004D6772">
        <w:rPr>
          <w:rFonts w:eastAsia="標楷體" w:hint="eastAsia"/>
          <w:color w:val="0D0D0D"/>
        </w:rPr>
        <w:t>報名</w:t>
      </w:r>
      <w:r w:rsidRPr="00126132">
        <w:rPr>
          <w:rFonts w:eastAsia="標楷體" w:hint="eastAsia"/>
          <w:color w:val="0D0D0D"/>
        </w:rPr>
        <w:t>參加教育部國民及學前教育署委請國立臺灣師範大學辦理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9"/>
    </w:p>
    <w:p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二、本校同意海外進修期間核予公假，課務及職務協助派代；並保證其學成返國後，安排其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以全英語教授「部定課程</w:t>
      </w:r>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英語文」，且其每週授課節數將達下表各職務別所應達成之最低節數規定：</w:t>
      </w:r>
    </w:p>
    <w:tbl>
      <w:tblPr>
        <w:tblStyle w:val="aff1"/>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rsidTr="007859C2">
        <w:tc>
          <w:tcPr>
            <w:tcW w:w="1319"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rsidTr="006A0C8B">
        <w:tc>
          <w:tcPr>
            <w:tcW w:w="1319"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rsidTr="006A0C8B">
        <w:tc>
          <w:tcPr>
            <w:tcW w:w="1319" w:type="dxa"/>
            <w:vMerge w:val="restart"/>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bl>
    <w:p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044D08" w:rsidRDefault="00044D08" w:rsidP="00044D08">
      <w:pPr>
        <w:snapToGrid w:val="0"/>
        <w:spacing w:beforeLines="50" w:before="224" w:afterLines="50" w:after="224" w:line="1200" w:lineRule="auto"/>
        <w:ind w:left="482" w:right="482" w:firstLine="2495"/>
        <w:rPr>
          <w:rFonts w:eastAsia="標楷體"/>
          <w:color w:val="0D0D0D"/>
        </w:rPr>
      </w:pPr>
      <w:bookmarkStart w:id="11" w:name="_Hlk153963501"/>
      <w:r w:rsidRPr="00044D08">
        <w:rPr>
          <w:rFonts w:eastAsia="標楷體" w:hint="eastAsia"/>
          <w:color w:val="0D0D0D"/>
        </w:rPr>
        <w:t>學校用印</w:t>
      </w:r>
      <w:bookmarkEnd w:id="11"/>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rsidR="007C13D9" w:rsidRPr="00126132" w:rsidRDefault="00E63F91" w:rsidP="007C13D9">
      <w:pPr>
        <w:widowControl/>
        <w:suppressAutoHyphens w:val="0"/>
        <w:autoSpaceDN/>
        <w:snapToGrid w:val="0"/>
        <w:rPr>
          <w:rFonts w:eastAsia="標楷體"/>
          <w:b/>
          <w:bCs/>
          <w:color w:val="0D0D0D"/>
          <w:sz w:val="36"/>
          <w:szCs w:val="36"/>
        </w:rPr>
      </w:pPr>
      <w:r>
        <w:rPr>
          <w:noProof/>
        </w:rPr>
        <w:lastRenderedPageBreak/>
        <mc:AlternateContent>
          <mc:Choice Requires="wps">
            <w:drawing>
              <wp:anchor distT="0" distB="0" distL="114300" distR="114300" simplePos="0" relativeHeight="251676160" behindDoc="0" locked="0" layoutInCell="1" allowOverlap="1">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教育部國民及學前教育署委請國立臺灣師範大學辦理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本人清楚知道本計畫採</w:t>
      </w:r>
      <w:r w:rsidR="00FE33D1" w:rsidRPr="00E077E9">
        <w:rPr>
          <w:rFonts w:eastAsia="標楷體" w:hint="eastAsia"/>
          <w:bCs/>
          <w:lang w:val="x-none"/>
        </w:rPr>
        <w:t>團進團出辦理，不受理個人需求</w:t>
      </w:r>
      <w:r w:rsidR="00FE33D1" w:rsidRPr="00126132">
        <w:rPr>
          <w:rFonts w:eastAsia="標楷體" w:hint="eastAsia"/>
          <w:bCs/>
          <w:lang w:val="x-none"/>
        </w:rPr>
        <w:t>，本人同意配合計畫各項安排；海外進修期間，將</w:t>
      </w:r>
      <w:r w:rsidR="00E077E9">
        <w:rPr>
          <w:rFonts w:eastAsia="標楷體" w:hint="eastAsia"/>
          <w:bCs/>
          <w:lang w:val="x-none"/>
        </w:rPr>
        <w:t>確實</w:t>
      </w:r>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r w:rsidR="00E077E9">
        <w:rPr>
          <w:rFonts w:eastAsia="標楷體"/>
          <w:bCs/>
          <w:lang w:val="x-none"/>
        </w:rPr>
        <w:t>(</w:t>
      </w:r>
      <w:r w:rsidR="00E077E9">
        <w:rPr>
          <w:rFonts w:eastAsia="標楷體" w:hint="eastAsia"/>
          <w:bCs/>
          <w:lang w:val="x-none"/>
        </w:rPr>
        <w:t>承</w:t>
      </w:r>
      <w:r w:rsidR="00E077E9">
        <w:rPr>
          <w:rFonts w:eastAsia="標楷體"/>
          <w:bCs/>
          <w:lang w:val="x-none"/>
        </w:rPr>
        <w:t>)</w:t>
      </w:r>
      <w:r w:rsidR="00E077E9">
        <w:rPr>
          <w:rFonts w:eastAsia="標楷體" w:hint="eastAsia"/>
          <w:bCs/>
          <w:lang w:val="x-none"/>
        </w:rPr>
        <w:t>辦單位、</w:t>
      </w:r>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r w:rsidR="0073440D" w:rsidRPr="0064516E">
        <w:rPr>
          <w:rFonts w:eastAsia="標楷體" w:hint="eastAsia"/>
          <w:bCs/>
          <w:lang w:val="x-none"/>
        </w:rPr>
        <w:t>。</w:t>
      </w:r>
    </w:p>
    <w:p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r w:rsidRPr="0064516E">
        <w:rPr>
          <w:rFonts w:eastAsia="標楷體" w:hint="eastAsia"/>
          <w:bCs/>
          <w:lang w:val="x-none" w:eastAsia="x-none"/>
        </w:rPr>
        <w:t>檔予國立臺灣師範大學憑證留存</w:t>
      </w:r>
      <w:r w:rsidRPr="0064516E">
        <w:rPr>
          <w:rFonts w:eastAsia="標楷體" w:hint="eastAsia"/>
          <w:bCs/>
          <w:lang w:val="x-none"/>
        </w:rPr>
        <w:t>；倘未於指定時間內傳送，導致被取消進修錄取資格，本人將無異議</w:t>
      </w:r>
      <w:r w:rsidRPr="0064516E">
        <w:rPr>
          <w:rFonts w:eastAsia="標楷體" w:hint="eastAsia"/>
          <w:bCs/>
          <w:lang w:val="x-none" w:eastAsia="x-none"/>
        </w:rPr>
        <w:t>。</w:t>
      </w:r>
    </w:p>
    <w:p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海外進修期間，</w:t>
      </w:r>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r w:rsidRPr="0064516E">
        <w:rPr>
          <w:rFonts w:eastAsia="標楷體" w:hint="eastAsia"/>
          <w:bCs/>
          <w:kern w:val="2"/>
          <w:lang w:val="x-none" w:eastAsia="x-none"/>
        </w:rPr>
        <w:t>海外進修期間，若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及所有計畫相關承辦人員</w:t>
      </w:r>
      <w:r w:rsidR="00F86D02">
        <w:rPr>
          <w:rFonts w:eastAsia="標楷體" w:hint="eastAsia"/>
          <w:bCs/>
          <w:kern w:val="2"/>
          <w:lang w:val="x-none"/>
        </w:rPr>
        <w:t>均不負</w:t>
      </w:r>
      <w:r w:rsidRPr="0064516E">
        <w:rPr>
          <w:rFonts w:eastAsia="標楷體" w:hint="eastAsia"/>
          <w:bCs/>
          <w:kern w:val="2"/>
          <w:lang w:val="x-none"/>
        </w:rPr>
        <w:t>任何</w:t>
      </w:r>
      <w:r w:rsidRPr="0064516E">
        <w:rPr>
          <w:rFonts w:eastAsia="標楷體" w:hint="eastAsia"/>
          <w:bCs/>
          <w:kern w:val="2"/>
          <w:lang w:val="x-none" w:eastAsia="x-none"/>
        </w:rPr>
        <w:t>賠償責任。</w:t>
      </w:r>
    </w:p>
    <w:p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r w:rsidR="00F86D02">
        <w:rPr>
          <w:rFonts w:eastAsia="標楷體" w:hint="eastAsia"/>
          <w:bCs/>
          <w:kern w:val="2"/>
          <w:lang w:val="x-none"/>
        </w:rPr>
        <w:t>如英語教育資源中心等</w:t>
      </w:r>
      <w:r w:rsidR="00F86D02">
        <w:rPr>
          <w:rFonts w:eastAsia="標楷體"/>
          <w:bCs/>
          <w:kern w:val="2"/>
          <w:lang w:val="x-none"/>
        </w:rPr>
        <w:t>)</w:t>
      </w:r>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英語課程採</w:t>
      </w:r>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r w:rsidR="0073440D" w:rsidRPr="0064516E">
        <w:rPr>
          <w:rFonts w:eastAsia="標楷體"/>
          <w:bCs/>
          <w:kern w:val="2"/>
          <w:lang w:val="x-none"/>
        </w:rPr>
        <w:t>114</w:t>
      </w:r>
      <w:r w:rsidR="0073440D" w:rsidRPr="0064516E">
        <w:rPr>
          <w:rFonts w:eastAsia="標楷體" w:hint="eastAsia"/>
          <w:bCs/>
          <w:kern w:val="2"/>
          <w:lang w:val="x-none"/>
        </w:rPr>
        <w:t>學年度每週教授「部定課程</w:t>
      </w:r>
      <w:r w:rsidR="0073440D" w:rsidRPr="0064516E">
        <w:rPr>
          <w:rFonts w:eastAsia="標楷體"/>
          <w:bCs/>
          <w:kern w:val="2"/>
          <w:lang w:val="x-none"/>
        </w:rPr>
        <w:t>-</w:t>
      </w:r>
      <w:r w:rsidR="0073440D" w:rsidRPr="0064516E">
        <w:rPr>
          <w:rFonts w:eastAsia="標楷體" w:hint="eastAsia"/>
          <w:bCs/>
          <w:kern w:val="2"/>
          <w:lang w:val="x-none"/>
        </w:rPr>
        <w:t>英語文」之總節數，至少應達本計畫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r w:rsidR="0073440D" w:rsidRPr="0064516E">
        <w:rPr>
          <w:rFonts w:eastAsia="標楷體"/>
          <w:bCs/>
          <w:kern w:val="2"/>
          <w:lang w:val="x-none"/>
        </w:rPr>
        <w:t>(</w:t>
      </w:r>
      <w:r w:rsidR="0073440D" w:rsidRPr="0064516E">
        <w:rPr>
          <w:rFonts w:eastAsia="標楷體" w:hint="eastAsia"/>
          <w:bCs/>
          <w:kern w:val="2"/>
          <w:lang w:val="x-none"/>
        </w:rPr>
        <w:t>專任教師、導師、組長、主任</w:t>
      </w:r>
      <w:r w:rsidR="0073440D" w:rsidRPr="0064516E">
        <w:rPr>
          <w:rFonts w:eastAsia="標楷體"/>
          <w:bCs/>
          <w:kern w:val="2"/>
          <w:lang w:val="x-none"/>
        </w:rPr>
        <w:t>)</w:t>
      </w:r>
      <w:r w:rsidR="0073440D" w:rsidRPr="0064516E">
        <w:rPr>
          <w:rFonts w:eastAsia="標楷體" w:hint="eastAsia"/>
          <w:bCs/>
          <w:kern w:val="2"/>
          <w:lang w:val="x-none"/>
        </w:rPr>
        <w:t>所列每週最低節數之規定；返國後若有無法配合之情事，</w:t>
      </w:r>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r w:rsidR="0073440D" w:rsidRPr="0064516E">
        <w:rPr>
          <w:rFonts w:eastAsia="標楷體" w:hint="eastAsia"/>
          <w:bCs/>
          <w:kern w:val="2"/>
          <w:lang w:val="x-none" w:eastAsia="x-none"/>
        </w:rPr>
        <w:t>時數外，同意全額賠償海外進修期間公費補助總額，絕無異議。</w:t>
      </w:r>
    </w:p>
    <w:p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校辦理部分領域課程雙語教學計畫學校教師備課或發展雙語課程</w:t>
      </w:r>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r w:rsidRPr="00126132">
        <w:rPr>
          <w:rFonts w:eastAsia="標楷體" w:hint="eastAsia"/>
          <w:bCs/>
          <w:color w:val="0D0D0D"/>
          <w:kern w:val="2"/>
          <w:lang w:val="x-none" w:eastAsia="x-none"/>
        </w:rPr>
        <w:t>效。</w:t>
      </w:r>
    </w:p>
    <w:p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r w:rsidRPr="00126132">
        <w:rPr>
          <w:rFonts w:eastAsia="標楷體" w:hint="eastAsia"/>
          <w:color w:val="0D0D0D"/>
        </w:rPr>
        <w:t>立書人親簽</w:t>
      </w:r>
      <w:r w:rsidR="006C5114">
        <w:rPr>
          <w:rFonts w:eastAsia="標楷體" w:hint="eastAsia"/>
          <w:color w:val="0D0D0D"/>
        </w:rPr>
        <w:t>：</w:t>
      </w:r>
      <w:r w:rsidRPr="00126132">
        <w:rPr>
          <w:rFonts w:eastAsia="標楷體"/>
          <w:color w:val="0D0D0D"/>
        </w:rPr>
        <w:t>_____________________</w:t>
      </w:r>
    </w:p>
    <w:p w:rsidR="00FE33D1" w:rsidRPr="00126132" w:rsidRDefault="00FE33D1" w:rsidP="00A13D2D">
      <w:pPr>
        <w:widowControl/>
        <w:tabs>
          <w:tab w:val="left" w:pos="3402"/>
        </w:tabs>
        <w:snapToGrid w:val="0"/>
        <w:ind w:left="-708" w:right="-566"/>
        <w:jc w:val="right"/>
        <w:rPr>
          <w:rFonts w:eastAsia="標楷體"/>
          <w:color w:val="0D0D0D"/>
        </w:rPr>
      </w:pPr>
    </w:p>
    <w:p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rsidR="009F52EF" w:rsidRPr="00126132" w:rsidRDefault="007F7711" w:rsidP="00FD133A">
      <w:pPr>
        <w:pStyle w:val="a"/>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rsidR="009F52EF" w:rsidRPr="00126132" w:rsidRDefault="00E63F91" w:rsidP="000A2322">
      <w:pPr>
        <w:widowControl/>
        <w:snapToGrid w:val="0"/>
        <w:spacing w:beforeLines="50" w:before="224" w:afterLines="50" w:after="224"/>
        <w:rPr>
          <w:rFonts w:eastAsia="標楷體"/>
          <w:b/>
          <w:sz w:val="28"/>
          <w:szCs w:val="28"/>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E839A8">
      <w:pPr>
        <w:pStyle w:val="ae"/>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個資蒐集同意聲明：</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中英文姓名</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三、個人資料利用之期間、地區、對象：</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查詢或請求閱覽。</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您可自由選擇提供個人資料，若其提供之資料不足或有誤時，將可能導致無法成功參與此次活動。</w:t>
      </w:r>
    </w:p>
    <w:p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r w:rsidR="006C5114" w:rsidRPr="00126132">
        <w:rPr>
          <w:rFonts w:eastAsia="標楷體" w:hint="eastAsia"/>
          <w:color w:val="0D0D0D"/>
        </w:rPr>
        <w:t>立書人親簽</w:t>
      </w:r>
      <w:r w:rsidR="006C5114">
        <w:rPr>
          <w:rFonts w:eastAsia="標楷體" w:hint="eastAsia"/>
          <w:color w:val="0D0D0D"/>
        </w:rPr>
        <w:t>：</w:t>
      </w:r>
      <w:r w:rsidRPr="00126132">
        <w:rPr>
          <w:rFonts w:eastAsia="標楷體"/>
          <w:color w:val="0D0D0D"/>
          <w:kern w:val="2"/>
        </w:rPr>
        <w:t>_______________</w:t>
      </w:r>
    </w:p>
    <w:p w:rsidR="00F86D02" w:rsidRDefault="00F86D02" w:rsidP="009F52EF">
      <w:pPr>
        <w:suppressAutoHyphens w:val="0"/>
        <w:autoSpaceDN/>
        <w:spacing w:line="280" w:lineRule="exact"/>
        <w:ind w:left="480"/>
        <w:jc w:val="right"/>
        <w:textAlignment w:val="auto"/>
        <w:rPr>
          <w:rFonts w:eastAsia="標楷體"/>
          <w:color w:val="0D0D0D"/>
          <w:kern w:val="2"/>
        </w:rPr>
      </w:pPr>
    </w:p>
    <w:p w:rsidR="00F86D02" w:rsidRPr="00126132" w:rsidRDefault="00F86D02" w:rsidP="009F52EF">
      <w:pPr>
        <w:suppressAutoHyphens w:val="0"/>
        <w:autoSpaceDN/>
        <w:spacing w:line="280" w:lineRule="exact"/>
        <w:ind w:left="480"/>
        <w:jc w:val="right"/>
        <w:textAlignment w:val="auto"/>
        <w:rPr>
          <w:rFonts w:eastAsia="標楷體"/>
          <w:color w:val="0D0D0D"/>
          <w:kern w:val="2"/>
        </w:rPr>
      </w:pPr>
    </w:p>
    <w:p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1"/>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36" w:rsidRDefault="004C0E36">
      <w:r>
        <w:separator/>
      </w:r>
    </w:p>
  </w:endnote>
  <w:endnote w:type="continuationSeparator" w:id="0">
    <w:p w:rsidR="004C0E36" w:rsidRDefault="004C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51" w:rsidRDefault="001D6351">
    <w:pPr>
      <w:pStyle w:val="ab"/>
      <w:jc w:val="center"/>
    </w:pPr>
  </w:p>
  <w:p w:rsidR="00D319BF" w:rsidRDefault="00D319BF">
    <w:pPr>
      <w:pStyle w:val="ab"/>
      <w:ind w:left="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24" w:rsidRDefault="007859C2" w:rsidP="007859C2">
    <w:pPr>
      <w:pStyle w:val="ab"/>
      <w:jc w:val="center"/>
    </w:pPr>
    <w:r>
      <w:fldChar w:fldCharType="begin"/>
    </w:r>
    <w:r>
      <w:instrText>PAGE   \* MERGEFORMAT</w:instrText>
    </w:r>
    <w:r>
      <w:fldChar w:fldCharType="separate"/>
    </w:r>
    <w:r w:rsidR="00E63F91" w:rsidRPr="00E63F91">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36" w:rsidRDefault="004C0E36">
      <w:r>
        <w:rPr>
          <w:color w:val="000000"/>
        </w:rPr>
        <w:separator/>
      </w:r>
    </w:p>
  </w:footnote>
  <w:footnote w:type="continuationSeparator" w:id="0">
    <w:p w:rsidR="004C0E36" w:rsidRDefault="004C0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FF"/>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7"/>
  </w:num>
  <w:num w:numId="14">
    <w:abstractNumId w:val="4"/>
  </w:num>
  <w:num w:numId="15">
    <w:abstractNumId w:val="11"/>
  </w:num>
  <w:num w:numId="16">
    <w:abstractNumId w:val="16"/>
  </w:num>
  <w:num w:numId="17">
    <w:abstractNumId w:val="1"/>
  </w:num>
  <w:num w:numId="18">
    <w:abstractNumId w:val="12"/>
  </w:num>
  <w:num w:numId="19">
    <w:abstractNumId w:val="8"/>
  </w:num>
  <w:num w:numId="20">
    <w:abstractNumId w:val="10"/>
  </w:num>
  <w:num w:numId="21">
    <w:abstractNumId w:val="15"/>
  </w:num>
  <w:num w:numId="22">
    <w:abstractNumId w:val="14"/>
  </w:num>
  <w:num w:numId="23">
    <w:abstractNumId w:val="9"/>
  </w:num>
  <w:num w:numId="24">
    <w:abstractNumId w:val="3"/>
  </w:num>
  <w:num w:numId="25">
    <w:abstractNumId w:val="2"/>
  </w:num>
  <w:num w:numId="26">
    <w:abstractNumId w:val="6"/>
  </w:num>
  <w:num w:numId="27">
    <w:abstractNumId w:val="7"/>
  </w:num>
  <w:num w:numId="28">
    <w:abstractNumId w:val="5"/>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drawingGridHorizontalSpacing w:val="142"/>
  <w:drawingGridVerticalSpacing w:val="22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0E36"/>
    <w:rsid w:val="004C1567"/>
    <w:rsid w:val="004C358B"/>
    <w:rsid w:val="004C3D13"/>
    <w:rsid w:val="004C5F2A"/>
    <w:rsid w:val="004D15F0"/>
    <w:rsid w:val="004D2815"/>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E26EE"/>
    <w:rsid w:val="00606FA2"/>
    <w:rsid w:val="00607896"/>
    <w:rsid w:val="00613150"/>
    <w:rsid w:val="006161BA"/>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2B8B"/>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3F91"/>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54D49C-70DB-448B-B7C3-1EE321F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3"/>
      </w:numPr>
      <w:spacing w:before="50" w:after="50"/>
      <w:outlineLvl w:val="0"/>
    </w:pPr>
    <w:rPr>
      <w:rFonts w:ascii="Calibri Light" w:hAnsi="Calibri Light"/>
      <w:b/>
      <w:bCs/>
      <w:szCs w:val="52"/>
    </w:rPr>
  </w:style>
  <w:style w:type="paragraph" w:styleId="20">
    <w:name w:val="heading 2"/>
    <w:basedOn w:val="a0"/>
    <w:next w:val="a0"/>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0"/>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b/>
      <w:bCs/>
      <w:kern w:val="3"/>
      <w:sz w:val="24"/>
      <w:szCs w:val="52"/>
    </w:rPr>
  </w:style>
  <w:style w:type="character" w:customStyle="1" w:styleId="21">
    <w:name w:val="標題 2 字元"/>
    <w:basedOn w:val="a3"/>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3"/>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hAnsi="新細明體" w:cs="Times New Roman"/>
      <w:kern w:val="3"/>
      <w:sz w:val="18"/>
    </w:rPr>
  </w:style>
  <w:style w:type="paragraph" w:customStyle="1" w:styleId="2">
    <w:name w:val="標題2"/>
    <w:basedOn w:val="a0"/>
    <w:pPr>
      <w:numPr>
        <w:numId w:val="24"/>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23"/>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22"/>
      </w:numPr>
      <w:autoSpaceDE w:val="0"/>
      <w:spacing w:before="108" w:after="36"/>
    </w:pPr>
    <w:rPr>
      <w:color w:val="000000"/>
      <w:kern w:val="0"/>
    </w:rPr>
  </w:style>
  <w:style w:type="character" w:customStyle="1" w:styleId="32">
    <w:name w:val="標題3 字元"/>
    <w:rPr>
      <w:color w:val="000000"/>
      <w:sz w:val="24"/>
    </w:rPr>
  </w:style>
  <w:style w:type="paragraph" w:styleId="a">
    <w:name w:val="Title"/>
    <w:basedOn w:val="a0"/>
    <w:next w:val="a0"/>
    <w:link w:val="af4"/>
    <w:uiPriority w:val="10"/>
    <w:qFormat/>
    <w:pPr>
      <w:numPr>
        <w:numId w:val="25"/>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customStyle="1" w:styleId="UnresolvedMention">
    <w:name w:val="Unresolved Mention"/>
    <w:basedOn w:val="a3"/>
    <w:uiPriority w:val="99"/>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0">
    <w:name w:val="No Spacing"/>
    <w:uiPriority w:val="1"/>
    <w:pPr>
      <w:widowControl w:val="0"/>
      <w:suppressAutoHyphens/>
      <w:autoSpaceDN w:val="0"/>
    </w:pPr>
    <w:rPr>
      <w:kern w:val="3"/>
      <w:sz w:val="24"/>
      <w:szCs w:val="24"/>
    </w:rPr>
  </w:style>
  <w:style w:type="table" w:styleId="aff1">
    <w:name w:val="Table Grid"/>
    <w:basedOn w:val="a4"/>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Bullet"/>
    <w:basedOn w:val="a0"/>
    <w:uiPriority w:val="99"/>
    <w:unhideWhenUsed/>
    <w:rsid w:val="008C19BD"/>
    <w:pPr>
      <w:numPr>
        <w:numId w:val="1"/>
      </w:numPr>
      <w:contextualSpacing/>
    </w:pPr>
  </w:style>
  <w:style w:type="table" w:customStyle="1" w:styleId="12">
    <w:name w:val="表格格線1"/>
    <w:basedOn w:val="a4"/>
    <w:next w:val="aff1"/>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簡章樣式"/>
    <w:basedOn w:val="a0"/>
    <w:next w:val="2"/>
    <w:link w:val="aff4"/>
    <w:rsid w:val="00D87E30"/>
    <w:pPr>
      <w:widowControl/>
      <w:suppressAutoHyphens w:val="0"/>
      <w:autoSpaceDN/>
    </w:pPr>
    <w:rPr>
      <w:rFonts w:eastAsia="標楷體"/>
      <w:color w:val="0D0D0D"/>
      <w:sz w:val="28"/>
      <w:szCs w:val="28"/>
    </w:rPr>
  </w:style>
  <w:style w:type="character" w:customStyle="1" w:styleId="aff4">
    <w:name w:val="簡章樣式 字元"/>
    <w:basedOn w:val="a3"/>
    <w:link w:val="aff3"/>
    <w:locked/>
    <w:rsid w:val="00D87E30"/>
    <w:rPr>
      <w:rFonts w:eastAsia="標楷體" w:cs="Times New Roman"/>
      <w:color w:val="0D0D0D"/>
      <w:kern w:val="3"/>
      <w:sz w:val="28"/>
      <w:szCs w:val="28"/>
    </w:rPr>
  </w:style>
  <w:style w:type="paragraph" w:styleId="aff5">
    <w:name w:val="footnote text"/>
    <w:basedOn w:val="a0"/>
    <w:link w:val="aff6"/>
    <w:uiPriority w:val="99"/>
    <w:semiHidden/>
    <w:unhideWhenUsed/>
    <w:rsid w:val="00DA7A36"/>
    <w:pPr>
      <w:snapToGrid w:val="0"/>
    </w:pPr>
    <w:rPr>
      <w:sz w:val="20"/>
      <w:szCs w:val="20"/>
    </w:rPr>
  </w:style>
  <w:style w:type="character" w:customStyle="1" w:styleId="aff6">
    <w:name w:val="註腳文字 字元"/>
    <w:basedOn w:val="a3"/>
    <w:link w:val="aff5"/>
    <w:uiPriority w:val="99"/>
    <w:semiHidden/>
    <w:locked/>
    <w:rsid w:val="00DA7A36"/>
    <w:rPr>
      <w:rFonts w:cs="Times New Roman"/>
      <w:kern w:val="3"/>
    </w:rPr>
  </w:style>
  <w:style w:type="character" w:styleId="aff7">
    <w:name w:val="footnote reference"/>
    <w:basedOn w:val="a3"/>
    <w:uiPriority w:val="99"/>
    <w:semiHidden/>
    <w:unhideWhenUsed/>
    <w:rsid w:val="00DA7A36"/>
    <w:rPr>
      <w:rFonts w:cs="Times New Roman"/>
      <w:vertAlign w:val="superscript"/>
    </w:rPr>
  </w:style>
  <w:style w:type="paragraph" w:styleId="aff8">
    <w:name w:val="TOC Heading"/>
    <w:basedOn w:val="1"/>
    <w:next w:val="a0"/>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0"/>
    <w:next w:val="a0"/>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3">
    <w:name w:val="toc 1"/>
    <w:basedOn w:val="a0"/>
    <w:next w:val="a0"/>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0"/>
    <w:next w:val="a0"/>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7"/>
      </w:numPr>
    </w:pPr>
  </w:style>
  <w:style w:type="numbering" w:customStyle="1" w:styleId="LFO21">
    <w:name w:val="LFO2_1"/>
    <w:pPr>
      <w:numPr>
        <w:numId w:val="25"/>
      </w:numPr>
    </w:pPr>
  </w:style>
  <w:style w:type="numbering" w:customStyle="1" w:styleId="LFO3">
    <w:name w:val="LFO3"/>
    <w:pPr>
      <w:numPr>
        <w:numId w:val="24"/>
      </w:numPr>
    </w:pPr>
  </w:style>
  <w:style w:type="numbering" w:customStyle="1" w:styleId="WWOutlineListStyle6">
    <w:name w:val="WW_OutlineListStyle_6"/>
    <w:pPr>
      <w:numPr>
        <w:numId w:val="14"/>
      </w:numPr>
    </w:pPr>
  </w:style>
  <w:style w:type="numbering" w:customStyle="1" w:styleId="WWOutlineListStyle1">
    <w:name w:val="WW_OutlineListStyle_1"/>
    <w:pPr>
      <w:numPr>
        <w:numId w:val="19"/>
      </w:numPr>
    </w:pPr>
  </w:style>
  <w:style w:type="numbering" w:customStyle="1" w:styleId="LFO5">
    <w:name w:val="LFO5"/>
    <w:pPr>
      <w:numPr>
        <w:numId w:val="23"/>
      </w:numPr>
    </w:pPr>
  </w:style>
  <w:style w:type="numbering" w:customStyle="1" w:styleId="LFO2">
    <w:name w:val="LFO2"/>
    <w:pPr>
      <w:numPr>
        <w:numId w:val="20"/>
      </w:numPr>
    </w:pPr>
  </w:style>
  <w:style w:type="numbering" w:customStyle="1" w:styleId="WWOutlineListStyle5">
    <w:name w:val="WW_OutlineListStyle_5"/>
    <w:pPr>
      <w:numPr>
        <w:numId w:val="15"/>
      </w:numPr>
    </w:pPr>
  </w:style>
  <w:style w:type="numbering" w:customStyle="1" w:styleId="WWOutlineListStyle2">
    <w:name w:val="WW_OutlineListStyle_2"/>
    <w:pPr>
      <w:numPr>
        <w:numId w:val="18"/>
      </w:numPr>
    </w:pPr>
  </w:style>
  <w:style w:type="numbering" w:customStyle="1" w:styleId="LFO1">
    <w:name w:val="LFO1"/>
    <w:pPr>
      <w:numPr>
        <w:numId w:val="22"/>
      </w:numPr>
    </w:pPr>
  </w:style>
  <w:style w:type="numbering" w:customStyle="1" w:styleId="WWOutlineListStyle">
    <w:name w:val="WW_OutlineListStyle"/>
    <w:pPr>
      <w:numPr>
        <w:numId w:val="21"/>
      </w:numPr>
    </w:pPr>
  </w:style>
  <w:style w:type="numbering" w:customStyle="1" w:styleId="WWOutlineListStyle4">
    <w:name w:val="WW_OutlineListStyle_4"/>
    <w:pPr>
      <w:numPr>
        <w:numId w:val="16"/>
      </w:numPr>
    </w:pPr>
  </w:style>
  <w:style w:type="numbering" w:customStyle="1" w:styleId="WWOutlineListStyle7">
    <w:name w:val="WW_OutlineListStyle_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350301">
      <w:marLeft w:val="0"/>
      <w:marRight w:val="0"/>
      <w:marTop w:val="0"/>
      <w:marBottom w:val="0"/>
      <w:divBdr>
        <w:top w:val="none" w:sz="0" w:space="0" w:color="auto"/>
        <w:left w:val="none" w:sz="0" w:space="0" w:color="auto"/>
        <w:bottom w:val="none" w:sz="0" w:space="0" w:color="auto"/>
        <w:right w:val="none" w:sz="0" w:space="0" w:color="auto"/>
      </w:divBdr>
    </w:div>
    <w:div w:id="2020350302">
      <w:marLeft w:val="0"/>
      <w:marRight w:val="0"/>
      <w:marTop w:val="0"/>
      <w:marBottom w:val="0"/>
      <w:divBdr>
        <w:top w:val="none" w:sz="0" w:space="0" w:color="auto"/>
        <w:left w:val="none" w:sz="0" w:space="0" w:color="auto"/>
        <w:bottom w:val="none" w:sz="0" w:space="0" w:color="auto"/>
        <w:right w:val="none" w:sz="0" w:space="0" w:color="auto"/>
      </w:divBdr>
    </w:div>
    <w:div w:id="2020350303">
      <w:marLeft w:val="0"/>
      <w:marRight w:val="0"/>
      <w:marTop w:val="0"/>
      <w:marBottom w:val="0"/>
      <w:divBdr>
        <w:top w:val="none" w:sz="0" w:space="0" w:color="auto"/>
        <w:left w:val="none" w:sz="0" w:space="0" w:color="auto"/>
        <w:bottom w:val="none" w:sz="0" w:space="0" w:color="auto"/>
        <w:right w:val="none" w:sz="0" w:space="0" w:color="auto"/>
      </w:divBdr>
      <w:divsChild>
        <w:div w:id="2020350304">
          <w:marLeft w:val="0"/>
          <w:marRight w:val="0"/>
          <w:marTop w:val="0"/>
          <w:marBottom w:val="0"/>
          <w:divBdr>
            <w:top w:val="none" w:sz="0" w:space="0" w:color="auto"/>
            <w:left w:val="none" w:sz="0" w:space="0" w:color="auto"/>
            <w:bottom w:val="none" w:sz="0" w:space="0" w:color="auto"/>
            <w:right w:val="none" w:sz="0" w:space="0" w:color="auto"/>
          </w:divBdr>
        </w:div>
        <w:div w:id="2020350305">
          <w:marLeft w:val="0"/>
          <w:marRight w:val="0"/>
          <w:marTop w:val="0"/>
          <w:marBottom w:val="0"/>
          <w:divBdr>
            <w:top w:val="none" w:sz="0" w:space="0" w:color="auto"/>
            <w:left w:val="none" w:sz="0" w:space="0" w:color="auto"/>
            <w:bottom w:val="none" w:sz="0" w:space="0" w:color="auto"/>
            <w:right w:val="none" w:sz="0" w:space="0" w:color="auto"/>
          </w:divBdr>
        </w:div>
      </w:divsChild>
    </w:div>
    <w:div w:id="2020350306">
      <w:marLeft w:val="0"/>
      <w:marRight w:val="0"/>
      <w:marTop w:val="0"/>
      <w:marBottom w:val="0"/>
      <w:divBdr>
        <w:top w:val="none" w:sz="0" w:space="0" w:color="auto"/>
        <w:left w:val="none" w:sz="0" w:space="0" w:color="auto"/>
        <w:bottom w:val="none" w:sz="0" w:space="0" w:color="auto"/>
        <w:right w:val="none" w:sz="0" w:space="0" w:color="auto"/>
      </w:divBdr>
    </w:div>
    <w:div w:id="2020350307">
      <w:marLeft w:val="0"/>
      <w:marRight w:val="0"/>
      <w:marTop w:val="0"/>
      <w:marBottom w:val="0"/>
      <w:divBdr>
        <w:top w:val="none" w:sz="0" w:space="0" w:color="auto"/>
        <w:left w:val="none" w:sz="0" w:space="0" w:color="auto"/>
        <w:bottom w:val="none" w:sz="0" w:space="0" w:color="auto"/>
        <w:right w:val="none" w:sz="0" w:space="0" w:color="auto"/>
      </w:divBdr>
    </w:div>
    <w:div w:id="2020350308">
      <w:marLeft w:val="0"/>
      <w:marRight w:val="0"/>
      <w:marTop w:val="0"/>
      <w:marBottom w:val="0"/>
      <w:divBdr>
        <w:top w:val="none" w:sz="0" w:space="0" w:color="auto"/>
        <w:left w:val="none" w:sz="0" w:space="0" w:color="auto"/>
        <w:bottom w:val="none" w:sz="0" w:space="0" w:color="auto"/>
        <w:right w:val="none" w:sz="0" w:space="0" w:color="auto"/>
      </w:divBdr>
    </w:div>
    <w:div w:id="2020350309">
      <w:marLeft w:val="0"/>
      <w:marRight w:val="0"/>
      <w:marTop w:val="0"/>
      <w:marBottom w:val="0"/>
      <w:divBdr>
        <w:top w:val="none" w:sz="0" w:space="0" w:color="auto"/>
        <w:left w:val="none" w:sz="0" w:space="0" w:color="auto"/>
        <w:bottom w:val="none" w:sz="0" w:space="0" w:color="auto"/>
        <w:right w:val="none" w:sz="0" w:space="0" w:color="auto"/>
      </w:divBdr>
    </w:div>
    <w:div w:id="2020350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k12ea.gov.tw/" TargetMode="External"/><Relationship Id="rId4" Type="http://schemas.openxmlformats.org/officeDocument/2006/relationships/settings" Target="settings.xml"/><Relationship Id="rId9" Type="http://schemas.openxmlformats.org/officeDocument/2006/relationships/hyperlink" Target="https://9hr.k12ea.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8D54-F6E4-4229-AAAF-4E38B91D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林琦培</cp:lastModifiedBy>
  <cp:revision>2</cp:revision>
  <cp:lastPrinted>2024-11-15T10:16:00Z</cp:lastPrinted>
  <dcterms:created xsi:type="dcterms:W3CDTF">2024-12-02T01:10:00Z</dcterms:created>
  <dcterms:modified xsi:type="dcterms:W3CDTF">2024-12-02T01:10:00Z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