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3B1" w:rsidRDefault="00850726" w:rsidP="003A4A98">
      <w:pPr>
        <w:widowControl/>
        <w:spacing w:before="100" w:beforeAutospacing="1" w:after="100" w:afterAutospacing="1"/>
        <w:jc w:val="center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國立</w:t>
      </w:r>
      <w:r w:rsidR="00F403B1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新竹教育大學</w:t>
      </w: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攜手</w:t>
      </w:r>
      <w:r w:rsidR="00F403B1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學區中小學邁向卓越課程與教學</w:t>
      </w:r>
      <w:r w:rsidR="002D4479"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創新</w:t>
      </w:r>
      <w:r w:rsidR="003A4A98" w:rsidRPr="003A4A98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發展</w:t>
      </w:r>
    </w:p>
    <w:p w:rsidR="003A4A98" w:rsidRPr="003A4A98" w:rsidRDefault="003A4A98" w:rsidP="003A4A98">
      <w:pPr>
        <w:widowControl/>
        <w:spacing w:before="100" w:beforeAutospacing="1" w:after="100" w:afterAutospacing="1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3A4A98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工作坊實施計畫</w:t>
      </w:r>
    </w:p>
    <w:p w:rsidR="003A4A98" w:rsidRPr="003A4A98" w:rsidRDefault="00F403B1" w:rsidP="00F403B1">
      <w:pPr>
        <w:widowControl/>
        <w:spacing w:before="100" w:beforeAutospacing="1" w:after="100" w:afterAutospacing="1"/>
        <w:ind w:left="72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000000"/>
          <w:kern w:val="0"/>
          <w:szCs w:val="24"/>
        </w:rPr>
        <w:t>一、</w:t>
      </w:r>
      <w:r w:rsidR="003A4A98" w:rsidRPr="003A4A98">
        <w:rPr>
          <w:rFonts w:ascii="標楷體" w:eastAsia="標楷體" w:hAnsi="標楷體" w:cs="Times New Roman"/>
          <w:b/>
          <w:bCs/>
          <w:color w:val="000000"/>
          <w:kern w:val="0"/>
          <w:szCs w:val="24"/>
        </w:rPr>
        <w:t>目</w:t>
      </w:r>
      <w:r>
        <w:rPr>
          <w:rFonts w:ascii="標楷體" w:eastAsia="標楷體" w:hAnsi="標楷體" w:cs="Times New Roman"/>
          <w:b/>
          <w:bCs/>
          <w:color w:val="000000"/>
          <w:kern w:val="0"/>
          <w:szCs w:val="24"/>
        </w:rPr>
        <w:t>標</w:t>
      </w:r>
    </w:p>
    <w:p w:rsidR="003608A8" w:rsidRPr="003608A8" w:rsidRDefault="00F403B1" w:rsidP="003608A8">
      <w:pPr>
        <w:widowControl/>
        <w:spacing w:before="100" w:beforeAutospacing="1" w:after="100" w:afterAutospacing="1"/>
        <w:ind w:left="1080"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/>
          <w:color w:val="000000"/>
          <w:kern w:val="0"/>
          <w:szCs w:val="24"/>
        </w:rPr>
        <w:t>（一）</w:t>
      </w:r>
      <w:r w:rsidR="003608A8" w:rsidRPr="003608A8">
        <w:rPr>
          <w:rFonts w:ascii="標楷體" w:eastAsia="標楷體" w:hAnsi="標楷體" w:cs="Times New Roman" w:hint="eastAsia"/>
          <w:color w:val="000000"/>
          <w:kern w:val="0"/>
          <w:szCs w:val="24"/>
        </w:rPr>
        <w:t>強化學校基本課程與教學能力，完善課程規劃機制，協助學校發展卓越課程。</w:t>
      </w:r>
    </w:p>
    <w:p w:rsidR="003608A8" w:rsidRPr="003608A8" w:rsidRDefault="003608A8" w:rsidP="003608A8">
      <w:pPr>
        <w:widowControl/>
        <w:spacing w:before="100" w:beforeAutospacing="1" w:after="100" w:afterAutospacing="1"/>
        <w:ind w:left="1080"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(二)</w:t>
      </w:r>
      <w:r w:rsidRPr="003608A8">
        <w:rPr>
          <w:rFonts w:ascii="標楷體" w:eastAsia="標楷體" w:hAnsi="標楷體" w:cs="Times New Roman" w:hint="eastAsia"/>
          <w:color w:val="000000"/>
          <w:kern w:val="0"/>
          <w:szCs w:val="24"/>
        </w:rPr>
        <w:t>立基學校課程與教學特色，深耕與活化教學品</w:t>
      </w:r>
      <w:bookmarkStart w:id="0" w:name="_GoBack"/>
      <w:bookmarkEnd w:id="0"/>
      <w:r w:rsidRPr="003608A8">
        <w:rPr>
          <w:rFonts w:ascii="標楷體" w:eastAsia="標楷體" w:hAnsi="標楷體" w:cs="Times New Roman" w:hint="eastAsia"/>
          <w:color w:val="000000"/>
          <w:kern w:val="0"/>
          <w:szCs w:val="24"/>
        </w:rPr>
        <w:t>質，精進教學成效。</w:t>
      </w:r>
    </w:p>
    <w:p w:rsidR="003608A8" w:rsidRPr="003608A8" w:rsidRDefault="003608A8" w:rsidP="003608A8">
      <w:pPr>
        <w:widowControl/>
        <w:spacing w:before="100" w:beforeAutospacing="1" w:after="100" w:afterAutospacing="1"/>
        <w:ind w:left="1080"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(三)</w:t>
      </w:r>
      <w:r w:rsidRPr="003608A8">
        <w:rPr>
          <w:rFonts w:ascii="標楷體" w:eastAsia="標楷體" w:hAnsi="標楷體" w:cs="Times New Roman" w:hint="eastAsia"/>
          <w:color w:val="000000"/>
          <w:kern w:val="0"/>
          <w:szCs w:val="24"/>
        </w:rPr>
        <w:t>借重專家學者課程設計理論及實務分享，增進學校課程發展、教學精進之能力。</w:t>
      </w:r>
    </w:p>
    <w:p w:rsidR="003608A8" w:rsidRPr="003608A8" w:rsidRDefault="003608A8" w:rsidP="003608A8">
      <w:pPr>
        <w:widowControl/>
        <w:spacing w:before="100" w:beforeAutospacing="1" w:after="100" w:afterAutospacing="1"/>
        <w:ind w:left="1080"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(四)</w:t>
      </w:r>
      <w:r w:rsidRPr="003608A8">
        <w:rPr>
          <w:rFonts w:ascii="標楷體" w:eastAsia="標楷體" w:hAnsi="標楷體" w:cs="Times New Roman" w:hint="eastAsia"/>
          <w:color w:val="000000"/>
          <w:kern w:val="0"/>
          <w:szCs w:val="24"/>
        </w:rPr>
        <w:t>透過小組的團隊合作與深度對話，凝聚工作情感與向心力，邁向卓越的學校本位課程與教學。</w:t>
      </w:r>
    </w:p>
    <w:p w:rsidR="003A4A98" w:rsidRPr="003A4A98" w:rsidRDefault="003608A8" w:rsidP="00F403B1">
      <w:pPr>
        <w:widowControl/>
        <w:spacing w:before="100" w:beforeAutospacing="1" w:after="100" w:afterAutospacing="1"/>
        <w:ind w:left="10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(五)</w:t>
      </w:r>
      <w:r w:rsidRPr="003608A8">
        <w:rPr>
          <w:rFonts w:ascii="標楷體" w:eastAsia="標楷體" w:hAnsi="標楷體" w:cs="Times New Roman" w:hint="eastAsia"/>
          <w:color w:val="000000"/>
          <w:kern w:val="0"/>
          <w:szCs w:val="24"/>
        </w:rPr>
        <w:t>透過各校課程發展與設計之分享交流，豐富學校課程與教學之亮點產出。</w:t>
      </w:r>
    </w:p>
    <w:p w:rsidR="003A4A98" w:rsidRPr="003A4A98" w:rsidRDefault="003608A8" w:rsidP="003608A8">
      <w:pPr>
        <w:widowControl/>
        <w:spacing w:before="100" w:beforeAutospacing="1" w:after="100" w:afterAutospacing="1"/>
        <w:ind w:left="72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000000"/>
          <w:kern w:val="0"/>
          <w:szCs w:val="24"/>
        </w:rPr>
        <w:t>二、</w:t>
      </w:r>
      <w:r w:rsidR="003A4A98" w:rsidRPr="003A4A98">
        <w:rPr>
          <w:rFonts w:ascii="標楷體" w:eastAsia="標楷體" w:hAnsi="標楷體" w:cs="Times New Roman"/>
          <w:b/>
          <w:bCs/>
          <w:color w:val="000000"/>
          <w:kern w:val="0"/>
          <w:szCs w:val="24"/>
        </w:rPr>
        <w:t>辦理單位</w:t>
      </w:r>
    </w:p>
    <w:p w:rsidR="003A4A98" w:rsidRPr="003A4A98" w:rsidRDefault="00445950" w:rsidP="00445950">
      <w:pPr>
        <w:widowControl/>
        <w:spacing w:before="100" w:beforeAutospacing="1" w:after="100" w:afterAutospacing="1"/>
        <w:ind w:leftChars="400" w:left="96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（一）</w:t>
      </w:r>
      <w:r w:rsidR="003A4A98" w:rsidRPr="003A4A98">
        <w:rPr>
          <w:rFonts w:ascii="標楷體" w:eastAsia="標楷體" w:hAnsi="標楷體" w:cs="Times New Roman"/>
          <w:color w:val="000000"/>
          <w:kern w:val="0"/>
          <w:szCs w:val="24"/>
        </w:rPr>
        <w:t>主辦單位：</w:t>
      </w:r>
      <w:r w:rsidR="00850726">
        <w:rPr>
          <w:rFonts w:ascii="標楷體" w:eastAsia="標楷體" w:hAnsi="標楷體" w:cs="Times New Roman"/>
          <w:color w:val="000000"/>
          <w:kern w:val="0"/>
          <w:szCs w:val="24"/>
        </w:rPr>
        <w:t>國立</w:t>
      </w:r>
      <w:r w:rsidR="003608A8">
        <w:rPr>
          <w:rFonts w:ascii="標楷體" w:eastAsia="標楷體" w:hAnsi="標楷體" w:cs="Times New Roman"/>
          <w:color w:val="000000"/>
          <w:kern w:val="0"/>
          <w:szCs w:val="24"/>
        </w:rPr>
        <w:t>新竹教育大學</w:t>
      </w:r>
      <w:r w:rsidR="00850726">
        <w:rPr>
          <w:rFonts w:ascii="標楷體" w:eastAsia="標楷體" w:hAnsi="標楷體" w:cs="Times New Roman"/>
          <w:color w:val="000000"/>
          <w:kern w:val="0"/>
          <w:szCs w:val="24"/>
        </w:rPr>
        <w:t>領導與評鑑中心</w:t>
      </w:r>
      <w:r w:rsidR="003A4A98" w:rsidRPr="003A4A98">
        <w:rPr>
          <w:rFonts w:ascii="標楷體" w:eastAsia="標楷體" w:hAnsi="標楷體" w:cs="Times New Roman"/>
          <w:color w:val="000000"/>
          <w:kern w:val="0"/>
          <w:szCs w:val="24"/>
        </w:rPr>
        <w:t>。</w:t>
      </w:r>
    </w:p>
    <w:p w:rsidR="003A4A98" w:rsidRPr="003A4A98" w:rsidRDefault="00445950" w:rsidP="00445950">
      <w:pPr>
        <w:widowControl/>
        <w:spacing w:before="100" w:beforeAutospacing="1" w:after="100" w:afterAutospacing="1"/>
        <w:ind w:leftChars="400" w:left="96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（二）協</w:t>
      </w:r>
      <w:r w:rsidR="003A4A98" w:rsidRPr="003A4A98">
        <w:rPr>
          <w:rFonts w:ascii="標楷體" w:eastAsia="標楷體" w:hAnsi="標楷體" w:cs="Times New Roman"/>
          <w:color w:val="000000"/>
          <w:kern w:val="0"/>
          <w:szCs w:val="24"/>
        </w:rPr>
        <w:t>辦單位：</w:t>
      </w:r>
      <w:r w:rsidR="003608A8">
        <w:rPr>
          <w:rFonts w:ascii="標楷體" w:eastAsia="標楷體" w:hAnsi="標楷體" w:cs="Times New Roman"/>
          <w:color w:val="000000"/>
          <w:kern w:val="0"/>
          <w:szCs w:val="24"/>
        </w:rPr>
        <w:t>桃園市政府、新竹縣政府、苗栗縣政府</w:t>
      </w:r>
      <w:r w:rsidR="003A4A98" w:rsidRPr="003A4A98">
        <w:rPr>
          <w:rFonts w:ascii="標楷體" w:eastAsia="標楷體" w:hAnsi="標楷體" w:cs="Times New Roman"/>
          <w:color w:val="000000"/>
          <w:kern w:val="0"/>
          <w:szCs w:val="24"/>
        </w:rPr>
        <w:t>。</w:t>
      </w:r>
    </w:p>
    <w:p w:rsidR="00445950" w:rsidRPr="00445950" w:rsidRDefault="00445950" w:rsidP="00445950">
      <w:pPr>
        <w:widowControl/>
        <w:spacing w:before="100" w:beforeAutospacing="1" w:after="100" w:afterAutospacing="1"/>
        <w:ind w:left="720"/>
        <w:rPr>
          <w:rFonts w:ascii="標楷體" w:eastAsia="標楷體" w:hAnsi="標楷體" w:cs="Times New Roman"/>
          <w:b/>
          <w:bCs/>
          <w:color w:val="000000"/>
          <w:kern w:val="0"/>
          <w:szCs w:val="24"/>
        </w:rPr>
      </w:pPr>
      <w:r w:rsidRPr="00445950">
        <w:rPr>
          <w:rFonts w:ascii="標楷體" w:eastAsia="標楷體" w:hAnsi="標楷體" w:cs="Times New Roman" w:hint="eastAsia"/>
          <w:b/>
          <w:bCs/>
          <w:color w:val="000000"/>
          <w:kern w:val="0"/>
          <w:szCs w:val="24"/>
        </w:rPr>
        <w:t>三、參加對象</w:t>
      </w:r>
      <w:r w:rsidR="00074462">
        <w:rPr>
          <w:rFonts w:ascii="標楷體" w:eastAsia="標楷體" w:hAnsi="標楷體" w:cs="Times New Roman" w:hint="eastAsia"/>
          <w:b/>
          <w:bCs/>
          <w:color w:val="000000"/>
          <w:kern w:val="0"/>
          <w:szCs w:val="24"/>
        </w:rPr>
        <w:t>：預計30名，約8~10所學校團隊</w:t>
      </w:r>
    </w:p>
    <w:p w:rsidR="00445950" w:rsidRPr="00445950" w:rsidRDefault="00445950" w:rsidP="00074462">
      <w:pPr>
        <w:widowControl/>
        <w:spacing w:before="100" w:beforeAutospacing="1" w:after="100" w:afterAutospacing="1"/>
        <w:ind w:leftChars="400" w:left="960"/>
        <w:rPr>
          <w:rFonts w:ascii="標楷體" w:eastAsia="標楷體" w:hAnsi="標楷體" w:cs="Times New Roman"/>
          <w:bCs/>
          <w:color w:val="000000"/>
          <w:kern w:val="0"/>
          <w:szCs w:val="24"/>
        </w:rPr>
      </w:pPr>
      <w:r w:rsidRPr="00445950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（一）有企圖將學校課程與教學帶</w:t>
      </w:r>
      <w:r w:rsidR="002D531E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至</w:t>
      </w:r>
      <w:r w:rsidRPr="00445950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更加卓越的學校團隊（校長、主任、核心教師，每校至少三人以上，至多不超過五人）。</w:t>
      </w:r>
    </w:p>
    <w:p w:rsidR="00445950" w:rsidRPr="00445950" w:rsidRDefault="00445950" w:rsidP="00074462">
      <w:pPr>
        <w:widowControl/>
        <w:spacing w:before="100" w:beforeAutospacing="1" w:after="100" w:afterAutospacing="1"/>
        <w:ind w:leftChars="400" w:left="960"/>
        <w:rPr>
          <w:rFonts w:ascii="標楷體" w:eastAsia="標楷體" w:hAnsi="標楷體" w:cs="Times New Roman"/>
          <w:bCs/>
          <w:color w:val="000000"/>
          <w:kern w:val="0"/>
          <w:szCs w:val="24"/>
        </w:rPr>
      </w:pPr>
      <w:r w:rsidRPr="00445950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（二）有意願強化對課程與教學的論述，在校實踐課程與教學領導的學校團隊。</w:t>
      </w:r>
    </w:p>
    <w:p w:rsidR="00445950" w:rsidRPr="00445950" w:rsidRDefault="00445950" w:rsidP="00445950">
      <w:pPr>
        <w:widowControl/>
        <w:spacing w:before="100" w:beforeAutospacing="1" w:after="100" w:afterAutospacing="1"/>
        <w:ind w:leftChars="399" w:left="991" w:hanging="33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445950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（三）</w:t>
      </w:r>
      <w:r w:rsidRPr="00445950">
        <w:rPr>
          <w:rFonts w:ascii="標楷體" w:eastAsia="標楷體" w:hAnsi="標楷體" w:cs="Times New Roman"/>
          <w:color w:val="000000"/>
          <w:kern w:val="0"/>
          <w:szCs w:val="24"/>
        </w:rPr>
        <w:t>本系列活動為產出</w:t>
      </w:r>
      <w:r w:rsidR="000C2DCD">
        <w:rPr>
          <w:rFonts w:ascii="標楷體" w:eastAsia="標楷體" w:hAnsi="標楷體" w:cs="Times New Roman"/>
          <w:color w:val="000000"/>
          <w:kern w:val="0"/>
          <w:szCs w:val="24"/>
        </w:rPr>
        <w:t>式</w:t>
      </w:r>
      <w:r w:rsidRPr="00445950">
        <w:rPr>
          <w:rFonts w:ascii="標楷體" w:eastAsia="標楷體" w:hAnsi="標楷體" w:cs="Times New Roman"/>
          <w:color w:val="000000"/>
          <w:kern w:val="0"/>
          <w:szCs w:val="24"/>
        </w:rPr>
        <w:t>工作坊，請各校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帶著對學校和學生的需求與理解至工作坊，完成課程規劃與案例分析的產出。</w:t>
      </w:r>
    </w:p>
    <w:p w:rsidR="00445950" w:rsidRDefault="00445950" w:rsidP="00445950">
      <w:pPr>
        <w:widowControl/>
        <w:spacing w:before="100" w:beforeAutospacing="1" w:after="100" w:afterAutospacing="1"/>
        <w:ind w:left="720"/>
        <w:rPr>
          <w:rFonts w:ascii="標楷體" w:eastAsia="標楷體" w:hAnsi="標楷體" w:cs="Times New Roman"/>
          <w:b/>
          <w:bCs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b/>
          <w:bCs/>
          <w:color w:val="000000"/>
          <w:kern w:val="0"/>
          <w:szCs w:val="24"/>
        </w:rPr>
        <w:t>四、工作坊內容摘要</w:t>
      </w:r>
      <w:r w:rsidR="000C2DCD">
        <w:rPr>
          <w:rFonts w:ascii="標楷體" w:eastAsia="標楷體" w:hAnsi="標楷體" w:cs="Times New Roman" w:hint="eastAsia"/>
          <w:b/>
          <w:bCs/>
          <w:color w:val="000000"/>
          <w:kern w:val="0"/>
          <w:szCs w:val="24"/>
        </w:rPr>
        <w:t>：詳細課程規劃如附件一</w:t>
      </w:r>
    </w:p>
    <w:p w:rsidR="00445950" w:rsidRDefault="00445950" w:rsidP="00445950">
      <w:pPr>
        <w:widowControl/>
        <w:spacing w:before="100" w:beforeAutospacing="1" w:after="100" w:afterAutospacing="1"/>
        <w:ind w:left="720"/>
        <w:rPr>
          <w:rFonts w:ascii="標楷體" w:eastAsia="標楷體" w:hAnsi="標楷體" w:cs="Times New Roman"/>
          <w:b/>
          <w:bCs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b/>
          <w:bCs/>
          <w:color w:val="000000"/>
          <w:kern w:val="0"/>
          <w:szCs w:val="24"/>
        </w:rPr>
        <w:t>（一）課程與教學案例分析</w:t>
      </w:r>
      <w:r w:rsidR="00074462">
        <w:rPr>
          <w:rFonts w:ascii="標楷體" w:eastAsia="標楷體" w:hAnsi="標楷體" w:cs="Times New Roman" w:hint="eastAsia"/>
          <w:b/>
          <w:bCs/>
          <w:color w:val="000000"/>
          <w:kern w:val="0"/>
          <w:szCs w:val="24"/>
        </w:rPr>
        <w:t>與對話</w:t>
      </w:r>
      <w:r>
        <w:rPr>
          <w:rFonts w:ascii="標楷體" w:eastAsia="標楷體" w:hAnsi="標楷體" w:cs="Times New Roman" w:hint="eastAsia"/>
          <w:b/>
          <w:bCs/>
          <w:color w:val="000000"/>
          <w:kern w:val="0"/>
          <w:szCs w:val="24"/>
        </w:rPr>
        <w:t>：何謂優質卓越的課程與教學方案</w:t>
      </w:r>
    </w:p>
    <w:p w:rsidR="00074462" w:rsidRDefault="00074462" w:rsidP="00445950">
      <w:pPr>
        <w:widowControl/>
        <w:spacing w:before="100" w:beforeAutospacing="1" w:after="100" w:afterAutospacing="1"/>
        <w:ind w:left="720"/>
        <w:rPr>
          <w:rFonts w:ascii="標楷體" w:eastAsia="標楷體" w:hAnsi="標楷體" w:cs="Times New Roman"/>
          <w:b/>
          <w:bCs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b/>
          <w:bCs/>
          <w:color w:val="000000"/>
          <w:kern w:val="0"/>
          <w:szCs w:val="24"/>
        </w:rPr>
        <w:t>（二）課程設計實作：如何帶領學校同仁從課程概念出發的實作課程</w:t>
      </w:r>
    </w:p>
    <w:p w:rsidR="00074462" w:rsidRDefault="00074462" w:rsidP="00445950">
      <w:pPr>
        <w:widowControl/>
        <w:spacing w:before="100" w:beforeAutospacing="1" w:after="100" w:afterAutospacing="1"/>
        <w:ind w:left="720"/>
        <w:rPr>
          <w:rFonts w:ascii="標楷體" w:eastAsia="標楷體" w:hAnsi="標楷體" w:cs="Times New Roman"/>
          <w:b/>
          <w:bCs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b/>
          <w:bCs/>
          <w:color w:val="000000"/>
          <w:kern w:val="0"/>
          <w:szCs w:val="24"/>
        </w:rPr>
        <w:lastRenderedPageBreak/>
        <w:t>（三）課程設計實作：把您們的點子帶上來</w:t>
      </w:r>
    </w:p>
    <w:p w:rsidR="00074462" w:rsidRPr="00445950" w:rsidRDefault="00074462" w:rsidP="00445950">
      <w:pPr>
        <w:widowControl/>
        <w:spacing w:before="100" w:beforeAutospacing="1" w:after="100" w:afterAutospacing="1"/>
        <w:ind w:left="720"/>
        <w:rPr>
          <w:rFonts w:ascii="標楷體" w:eastAsia="標楷體" w:hAnsi="標楷體" w:cs="Times New Roman"/>
          <w:b/>
          <w:bCs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b/>
          <w:bCs/>
          <w:color w:val="000000"/>
          <w:kern w:val="0"/>
          <w:szCs w:val="24"/>
        </w:rPr>
        <w:t>（四）課程與教學初步設計分享：他山之石可以攻玉</w:t>
      </w:r>
    </w:p>
    <w:p w:rsidR="00445950" w:rsidRDefault="00074462" w:rsidP="00445950">
      <w:pPr>
        <w:widowControl/>
        <w:spacing w:before="100" w:beforeAutospacing="1" w:after="100" w:afterAutospacing="1"/>
        <w:ind w:left="720"/>
        <w:rPr>
          <w:rFonts w:ascii="標楷體" w:eastAsia="標楷體" w:hAnsi="標楷體" w:cs="Times New Roman"/>
          <w:b/>
          <w:bCs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b/>
          <w:bCs/>
          <w:color w:val="000000"/>
          <w:kern w:val="0"/>
          <w:szCs w:val="24"/>
        </w:rPr>
        <w:t>五、研習地點：</w:t>
      </w:r>
      <w:r w:rsidR="00890AF4">
        <w:rPr>
          <w:rFonts w:ascii="標楷體" w:eastAsia="標楷體" w:hAnsi="標楷體" w:cs="Times New Roman" w:hint="eastAsia"/>
          <w:b/>
          <w:bCs/>
          <w:color w:val="000000"/>
          <w:kern w:val="0"/>
          <w:szCs w:val="24"/>
        </w:rPr>
        <w:t>國立</w:t>
      </w:r>
      <w:r>
        <w:rPr>
          <w:rFonts w:ascii="標楷體" w:eastAsia="標楷體" w:hAnsi="標楷體" w:cs="Times New Roman" w:hint="eastAsia"/>
          <w:b/>
          <w:bCs/>
          <w:color w:val="000000"/>
          <w:kern w:val="0"/>
          <w:szCs w:val="24"/>
        </w:rPr>
        <w:t>新竹教育大學</w:t>
      </w:r>
    </w:p>
    <w:p w:rsidR="00074462" w:rsidRDefault="00074462" w:rsidP="00445950">
      <w:pPr>
        <w:widowControl/>
        <w:spacing w:before="100" w:beforeAutospacing="1" w:after="100" w:afterAutospacing="1"/>
        <w:ind w:left="720"/>
        <w:rPr>
          <w:rFonts w:ascii="標楷體" w:eastAsia="標楷體" w:hAnsi="標楷體" w:cs="Times New Roman"/>
          <w:b/>
          <w:bCs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b/>
          <w:bCs/>
          <w:color w:val="000000"/>
          <w:kern w:val="0"/>
          <w:szCs w:val="24"/>
        </w:rPr>
        <w:t>六、研習時間：</w:t>
      </w:r>
      <w:r w:rsidR="00850726">
        <w:rPr>
          <w:rFonts w:ascii="標楷體" w:eastAsia="標楷體" w:hAnsi="標楷體" w:cs="Times New Roman" w:hint="eastAsia"/>
          <w:b/>
          <w:bCs/>
          <w:color w:val="000000"/>
          <w:kern w:val="0"/>
          <w:szCs w:val="24"/>
        </w:rPr>
        <w:t>如附件一</w:t>
      </w:r>
    </w:p>
    <w:p w:rsidR="003A4A98" w:rsidRDefault="00074462" w:rsidP="00A957FD">
      <w:pPr>
        <w:widowControl/>
        <w:spacing w:before="100" w:beforeAutospacing="1" w:after="100" w:afterAutospacing="1"/>
        <w:ind w:left="720"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b/>
          <w:bCs/>
          <w:color w:val="000000"/>
          <w:kern w:val="0"/>
          <w:szCs w:val="24"/>
        </w:rPr>
        <w:t>七、報名方式：</w:t>
      </w:r>
      <w:r w:rsidR="00850726" w:rsidRPr="00A957FD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即日起，</w:t>
      </w:r>
      <w:r w:rsidR="00850726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報</w:t>
      </w:r>
      <w:r w:rsidR="00850726">
        <w:rPr>
          <w:rFonts w:ascii="標楷體" w:eastAsia="標楷體" w:hAnsi="標楷體" w:cs="Times New Roman"/>
          <w:color w:val="000000"/>
          <w:kern w:val="0"/>
          <w:szCs w:val="24"/>
        </w:rPr>
        <w:t>名請洽新竹教育大學黃敏</w:t>
      </w:r>
      <w:r w:rsidR="00F307A6">
        <w:rPr>
          <w:rFonts w:ascii="標楷體" w:eastAsia="標楷體" w:hAnsi="標楷體" w:cs="Times New Roman" w:hint="eastAsia"/>
          <w:color w:val="000000"/>
          <w:kern w:val="0"/>
          <w:szCs w:val="24"/>
        </w:rPr>
        <w:t>青</w:t>
      </w:r>
      <w:r w:rsidR="00850726">
        <w:rPr>
          <w:rFonts w:ascii="標楷體" w:eastAsia="標楷體" w:hAnsi="標楷體" w:cs="Times New Roman"/>
          <w:color w:val="000000"/>
          <w:kern w:val="0"/>
          <w:szCs w:val="24"/>
        </w:rPr>
        <w:t>助理</w:t>
      </w:r>
      <w:r w:rsidR="00850726" w:rsidRPr="00A957FD">
        <w:rPr>
          <w:rFonts w:ascii="標楷體" w:eastAsia="標楷體" w:hAnsi="標楷體" w:cs="Times New Roman"/>
          <w:color w:val="000000"/>
          <w:kern w:val="0"/>
          <w:szCs w:val="24"/>
        </w:rPr>
        <w:t>（電話：</w:t>
      </w:r>
      <w:r w:rsidR="00850726">
        <w:rPr>
          <w:rFonts w:ascii="標楷體" w:eastAsia="標楷體" w:hAnsi="標楷體" w:cs="Times New Roman" w:hint="eastAsia"/>
          <w:color w:val="000000"/>
          <w:kern w:val="0"/>
          <w:szCs w:val="24"/>
        </w:rPr>
        <w:t>03-5213132</w:t>
      </w:r>
      <w:r w:rsidR="00850726" w:rsidRPr="00A957FD">
        <w:rPr>
          <w:rFonts w:ascii="標楷體" w:eastAsia="標楷體" w:hAnsi="標楷體" w:cs="Times New Roman"/>
          <w:color w:val="000000"/>
          <w:kern w:val="0"/>
          <w:szCs w:val="24"/>
        </w:rPr>
        <w:t>轉</w:t>
      </w:r>
      <w:r w:rsidR="00850726">
        <w:rPr>
          <w:rFonts w:ascii="標楷體" w:eastAsia="標楷體" w:hAnsi="標楷體" w:cs="Times New Roman" w:hint="eastAsia"/>
          <w:color w:val="000000"/>
          <w:kern w:val="0"/>
          <w:szCs w:val="24"/>
        </w:rPr>
        <w:t>3808</w:t>
      </w:r>
      <w:r w:rsidR="00850726" w:rsidRPr="00A957FD">
        <w:rPr>
          <w:rFonts w:ascii="標楷體" w:eastAsia="標楷體" w:hAnsi="標楷體" w:cs="Times New Roman"/>
          <w:color w:val="000000"/>
          <w:kern w:val="0"/>
          <w:szCs w:val="24"/>
        </w:rPr>
        <w:t>）</w:t>
      </w:r>
      <w:r w:rsidR="00850726">
        <w:rPr>
          <w:rFonts w:ascii="標楷體" w:eastAsia="標楷體" w:hAnsi="標楷體" w:cs="Times New Roman"/>
          <w:color w:val="000000"/>
          <w:kern w:val="0"/>
          <w:szCs w:val="24"/>
        </w:rPr>
        <w:t>或以</w:t>
      </w:r>
      <w:r w:rsidR="00850726">
        <w:rPr>
          <w:rFonts w:ascii="標楷體" w:eastAsia="標楷體" w:hAnsi="標楷體" w:cs="Times New Roman" w:hint="eastAsia"/>
          <w:color w:val="000000"/>
          <w:kern w:val="0"/>
          <w:szCs w:val="24"/>
        </w:rPr>
        <w:t>Email：</w:t>
      </w:r>
      <w:r w:rsidR="00850726" w:rsidRPr="00AD796A">
        <w:rPr>
          <w:rFonts w:ascii="標楷體" w:eastAsia="標楷體" w:hAnsi="標楷體" w:cs="Times New Roman" w:hint="eastAsia"/>
          <w:color w:val="000000"/>
          <w:kern w:val="0"/>
          <w:szCs w:val="24"/>
        </w:rPr>
        <w:t>w104001@mail.nhcue.edu.tw報名，</w:t>
      </w:r>
      <w:r w:rsidR="00850726">
        <w:rPr>
          <w:rFonts w:ascii="標楷體" w:eastAsia="標楷體" w:hAnsi="標楷體" w:cs="Times New Roman" w:hint="eastAsia"/>
          <w:color w:val="000000"/>
          <w:kern w:val="0"/>
          <w:szCs w:val="24"/>
        </w:rPr>
        <w:t>人數額滿截止</w:t>
      </w:r>
      <w:r w:rsidR="00850726" w:rsidRPr="003A4A98">
        <w:rPr>
          <w:rFonts w:ascii="標楷體" w:eastAsia="標楷體" w:hAnsi="標楷體" w:cs="Times New Roman"/>
          <w:color w:val="000000"/>
          <w:kern w:val="0"/>
          <w:szCs w:val="24"/>
        </w:rPr>
        <w:t>。</w:t>
      </w:r>
    </w:p>
    <w:p w:rsidR="00B12872" w:rsidRDefault="001C26BD" w:rsidP="00A957FD">
      <w:pPr>
        <w:widowControl/>
        <w:spacing w:before="100" w:beforeAutospacing="1" w:after="100" w:afterAutospacing="1"/>
        <w:ind w:left="720"/>
        <w:rPr>
          <w:rFonts w:ascii="標楷體" w:eastAsia="標楷體" w:hAnsi="標楷體" w:cs="Times New Roman"/>
          <w:b/>
          <w:bCs/>
          <w:color w:val="000000"/>
          <w:kern w:val="0"/>
          <w:szCs w:val="24"/>
        </w:rPr>
      </w:pPr>
      <w:r>
        <w:rPr>
          <w:rFonts w:ascii="標楷體" w:eastAsia="標楷體" w:hAnsi="標楷體" w:cs="Times New Roman"/>
          <w:b/>
          <w:bCs/>
          <w:color w:val="000000"/>
          <w:kern w:val="0"/>
          <w:szCs w:val="24"/>
        </w:rPr>
        <w:t>八、</w:t>
      </w:r>
      <w:r w:rsidR="00B12872">
        <w:rPr>
          <w:rFonts w:ascii="標楷體" w:eastAsia="標楷體" w:hAnsi="標楷體" w:cs="Times New Roman" w:hint="eastAsia"/>
          <w:b/>
          <w:bCs/>
          <w:color w:val="000000"/>
          <w:kern w:val="0"/>
          <w:szCs w:val="24"/>
        </w:rPr>
        <w:t>預期效益：</w:t>
      </w:r>
    </w:p>
    <w:p w:rsidR="00B12872" w:rsidRPr="00560F18" w:rsidRDefault="00B12872" w:rsidP="00F27456">
      <w:pPr>
        <w:pStyle w:val="a3"/>
        <w:widowControl/>
        <w:numPr>
          <w:ilvl w:val="0"/>
          <w:numId w:val="5"/>
        </w:numPr>
        <w:spacing w:before="100" w:beforeAutospacing="1" w:after="100" w:afterAutospacing="1"/>
        <w:ind w:leftChars="0" w:left="1701" w:hanging="85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560F18">
        <w:rPr>
          <w:rFonts w:ascii="標楷體" w:eastAsia="標楷體" w:hAnsi="標楷體" w:cs="Times New Roman" w:hint="eastAsia"/>
          <w:color w:val="000000"/>
          <w:kern w:val="0"/>
          <w:szCs w:val="24"/>
        </w:rPr>
        <w:t>參與學校都能強化教師有效教學課程教學知能，改變教師教學思維與模式。</w:t>
      </w:r>
    </w:p>
    <w:p w:rsidR="00B12872" w:rsidRPr="00560F18" w:rsidRDefault="00B12872" w:rsidP="00F27456">
      <w:pPr>
        <w:pStyle w:val="a3"/>
        <w:widowControl/>
        <w:numPr>
          <w:ilvl w:val="0"/>
          <w:numId w:val="5"/>
        </w:numPr>
        <w:spacing w:before="100" w:beforeAutospacing="1" w:after="100" w:afterAutospacing="1"/>
        <w:ind w:leftChars="0" w:left="1701" w:hanging="85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560F18">
        <w:rPr>
          <w:rFonts w:ascii="標楷體" w:eastAsia="標楷體" w:hAnsi="標楷體" w:cs="Times New Roman" w:hint="eastAsia"/>
          <w:color w:val="000000"/>
          <w:kern w:val="0"/>
          <w:szCs w:val="24"/>
        </w:rPr>
        <w:t>參與學校都能提供教師專業成長機會協助教學，強化對話與分享功能。</w:t>
      </w:r>
    </w:p>
    <w:p w:rsidR="00B12872" w:rsidRPr="00560F18" w:rsidRDefault="00B12872" w:rsidP="00F27456">
      <w:pPr>
        <w:pStyle w:val="a3"/>
        <w:widowControl/>
        <w:numPr>
          <w:ilvl w:val="0"/>
          <w:numId w:val="5"/>
        </w:numPr>
        <w:spacing w:before="100" w:beforeAutospacing="1" w:after="100" w:afterAutospacing="1"/>
        <w:ind w:leftChars="0" w:left="1701" w:hanging="85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560F18">
        <w:rPr>
          <w:rFonts w:ascii="標楷體" w:eastAsia="標楷體" w:hAnsi="標楷體" w:cs="Times New Roman" w:hint="eastAsia"/>
          <w:color w:val="000000"/>
          <w:kern w:val="0"/>
          <w:szCs w:val="24"/>
        </w:rPr>
        <w:t>參與學校都能建立家長對教師教學能力之信心，弭平城鄉教學品質之落差。</w:t>
      </w:r>
    </w:p>
    <w:p w:rsidR="00B12872" w:rsidRPr="00560F18" w:rsidRDefault="00B12872" w:rsidP="00F27456">
      <w:pPr>
        <w:pStyle w:val="a3"/>
        <w:widowControl/>
        <w:numPr>
          <w:ilvl w:val="0"/>
          <w:numId w:val="5"/>
        </w:numPr>
        <w:spacing w:before="100" w:beforeAutospacing="1" w:after="100" w:afterAutospacing="1"/>
        <w:ind w:leftChars="0" w:left="1701" w:hanging="85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560F18">
        <w:rPr>
          <w:rFonts w:ascii="標楷體" w:eastAsia="標楷體" w:hAnsi="標楷體" w:cs="Times New Roman" w:hint="eastAsia"/>
          <w:color w:val="000000"/>
          <w:kern w:val="0"/>
          <w:szCs w:val="24"/>
        </w:rPr>
        <w:t>參與學校都能提高教師深化課程與教學之品質，建構實務教學的能力成效。</w:t>
      </w:r>
    </w:p>
    <w:p w:rsidR="00B12872" w:rsidRPr="00560F18" w:rsidRDefault="00B12872" w:rsidP="00F27456">
      <w:pPr>
        <w:pStyle w:val="a3"/>
        <w:widowControl/>
        <w:numPr>
          <w:ilvl w:val="0"/>
          <w:numId w:val="5"/>
        </w:numPr>
        <w:spacing w:before="100" w:beforeAutospacing="1" w:after="100" w:afterAutospacing="1"/>
        <w:ind w:leftChars="0" w:left="1701" w:hanging="85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560F18">
        <w:rPr>
          <w:rFonts w:ascii="標楷體" w:eastAsia="標楷體" w:hAnsi="標楷體" w:cs="Times New Roman" w:hint="eastAsia"/>
          <w:color w:val="000000"/>
          <w:kern w:val="0"/>
          <w:szCs w:val="24"/>
        </w:rPr>
        <w:t>參與學校都有特色的校本課程，每位教師都能研創學校本位課程方案。</w:t>
      </w:r>
    </w:p>
    <w:p w:rsidR="00B12872" w:rsidRPr="00560F18" w:rsidRDefault="00B12872" w:rsidP="00F27456">
      <w:pPr>
        <w:pStyle w:val="a3"/>
        <w:widowControl/>
        <w:numPr>
          <w:ilvl w:val="0"/>
          <w:numId w:val="5"/>
        </w:numPr>
        <w:spacing w:before="100" w:beforeAutospacing="1" w:after="100" w:afterAutospacing="1"/>
        <w:ind w:leftChars="0" w:left="1701" w:hanging="85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560F18">
        <w:rPr>
          <w:rFonts w:ascii="標楷體" w:eastAsia="標楷體" w:hAnsi="標楷體" w:cs="Times New Roman" w:hint="eastAsia"/>
          <w:color w:val="000000"/>
          <w:kern w:val="0"/>
          <w:szCs w:val="24"/>
        </w:rPr>
        <w:t>參與學校都能對外發表優質的課程與教學方案，精進教學品質，型塑學校課程品牌。</w:t>
      </w:r>
    </w:p>
    <w:p w:rsidR="00F27456" w:rsidRDefault="00F27456">
      <w:pPr>
        <w:widowControl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br w:type="page"/>
      </w:r>
    </w:p>
    <w:p w:rsidR="003A4A98" w:rsidRPr="003A4A98" w:rsidRDefault="003A4A98" w:rsidP="003A4A98">
      <w:pPr>
        <w:widowControl/>
        <w:spacing w:before="100" w:beforeAutospacing="1" w:after="100" w:afterAutospacing="1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3A4A98">
        <w:rPr>
          <w:rFonts w:ascii="標楷體" w:eastAsia="標楷體" w:hAnsi="標楷體" w:cs="Times New Roman"/>
          <w:b/>
          <w:bCs/>
          <w:color w:val="000000"/>
          <w:kern w:val="0"/>
          <w:szCs w:val="24"/>
        </w:rPr>
        <w:lastRenderedPageBreak/>
        <w:t>附件</w:t>
      </w:r>
      <w:r w:rsidR="00074462">
        <w:rPr>
          <w:rFonts w:ascii="標楷體" w:eastAsia="標楷體" w:hAnsi="標楷體" w:cs="Times New Roman"/>
          <w:b/>
          <w:bCs/>
          <w:color w:val="000000"/>
          <w:kern w:val="0"/>
          <w:szCs w:val="24"/>
        </w:rPr>
        <w:t>一</w:t>
      </w:r>
    </w:p>
    <w:p w:rsidR="00074462" w:rsidRDefault="00890AF4" w:rsidP="00074462">
      <w:pPr>
        <w:widowControl/>
        <w:spacing w:before="100" w:beforeAutospacing="1" w:after="100" w:afterAutospacing="1"/>
        <w:jc w:val="center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國立</w:t>
      </w:r>
      <w:r w:rsidR="00074462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新竹教育大學協助學區中小學邁向卓越課程與教學</w:t>
      </w:r>
      <w:r w:rsidR="00074462" w:rsidRPr="003A4A98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課程發展</w:t>
      </w:r>
    </w:p>
    <w:p w:rsidR="003A4A98" w:rsidRDefault="00074462" w:rsidP="00074462">
      <w:pPr>
        <w:widowControl/>
        <w:spacing w:before="100" w:beforeAutospacing="1" w:after="100" w:afterAutospacing="1"/>
        <w:jc w:val="center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</w:pPr>
      <w:r w:rsidRPr="003A4A98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工作坊</w:t>
      </w:r>
      <w:r w:rsidR="003A4A98" w:rsidRPr="003A4A98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課表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1526"/>
        <w:gridCol w:w="5528"/>
        <w:gridCol w:w="2552"/>
      </w:tblGrid>
      <w:tr w:rsidR="0035752E" w:rsidTr="0035752E">
        <w:tc>
          <w:tcPr>
            <w:tcW w:w="9606" w:type="dxa"/>
            <w:gridSpan w:val="3"/>
          </w:tcPr>
          <w:p w:rsidR="0035752E" w:rsidRPr="003A4A98" w:rsidRDefault="0035752E" w:rsidP="0035752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7"/>
                <w:szCs w:val="27"/>
              </w:rPr>
              <w:t>邁向課程與教學卓越之路</w:t>
            </w:r>
          </w:p>
          <w:p w:rsidR="0035752E" w:rsidRDefault="0035752E" w:rsidP="0035752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35752E">
              <w:rPr>
                <w:rFonts w:ascii="標楷體" w:eastAsia="標楷體" w:hAnsi="標楷體" w:cs="Times New Roman"/>
                <w:kern w:val="0"/>
                <w:szCs w:val="24"/>
              </w:rPr>
              <w:t>第一次：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10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4</w:t>
            </w:r>
            <w:r w:rsidRPr="003A4A98">
              <w:rPr>
                <w:rFonts w:ascii="標楷體" w:eastAsia="標楷體" w:hAnsi="標楷體" w:cs="新細明體"/>
                <w:kern w:val="0"/>
                <w:szCs w:val="24"/>
              </w:rPr>
              <w:t>年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9</w:t>
            </w:r>
            <w:r w:rsidRPr="003A4A98">
              <w:rPr>
                <w:rFonts w:ascii="標楷體" w:eastAsia="標楷體" w:hAnsi="標楷體" w:cs="新細明體"/>
                <w:kern w:val="0"/>
                <w:szCs w:val="24"/>
              </w:rPr>
              <w:t>月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30</w:t>
            </w:r>
            <w:r w:rsidRPr="003A4A98">
              <w:rPr>
                <w:rFonts w:ascii="標楷體" w:eastAsia="標楷體" w:hAnsi="標楷體" w:cs="新細明體"/>
                <w:kern w:val="0"/>
                <w:szCs w:val="24"/>
              </w:rPr>
              <w:t>日（星期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三</w:t>
            </w:r>
            <w:r w:rsidRPr="003A4A98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="00EE1687">
              <w:rPr>
                <w:rFonts w:ascii="標楷體" w:eastAsia="標楷體" w:hAnsi="標楷體" w:cs="新細明體" w:hint="eastAsia"/>
                <w:kern w:val="0"/>
                <w:szCs w:val="24"/>
              </w:rPr>
              <w:t>下</w:t>
            </w:r>
            <w:r w:rsidRPr="003A4A98">
              <w:rPr>
                <w:rFonts w:ascii="標楷體" w:eastAsia="標楷體" w:hAnsi="標楷體" w:cs="新細明體"/>
                <w:kern w:val="0"/>
                <w:szCs w:val="24"/>
              </w:rPr>
              <w:t>午</w:t>
            </w:r>
          </w:p>
        </w:tc>
      </w:tr>
      <w:tr w:rsidR="0035752E" w:rsidTr="0035752E">
        <w:tc>
          <w:tcPr>
            <w:tcW w:w="1526" w:type="dxa"/>
            <w:vAlign w:val="center"/>
          </w:tcPr>
          <w:p w:rsidR="0035752E" w:rsidRPr="003A4A98" w:rsidRDefault="0035752E" w:rsidP="0035752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A4A98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時間</w:t>
            </w:r>
          </w:p>
        </w:tc>
        <w:tc>
          <w:tcPr>
            <w:tcW w:w="5528" w:type="dxa"/>
            <w:vAlign w:val="center"/>
          </w:tcPr>
          <w:p w:rsidR="0035752E" w:rsidRPr="003A4A98" w:rsidRDefault="0035752E" w:rsidP="0035752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A4A98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活動</w:t>
            </w:r>
          </w:p>
        </w:tc>
        <w:tc>
          <w:tcPr>
            <w:tcW w:w="2552" w:type="dxa"/>
            <w:vAlign w:val="center"/>
          </w:tcPr>
          <w:p w:rsidR="0035752E" w:rsidRPr="003A4A98" w:rsidRDefault="0035752E" w:rsidP="0035752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A4A98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負責人／講座</w:t>
            </w:r>
          </w:p>
        </w:tc>
      </w:tr>
      <w:tr w:rsidR="0035752E" w:rsidTr="0035752E">
        <w:tc>
          <w:tcPr>
            <w:tcW w:w="1526" w:type="dxa"/>
            <w:vAlign w:val="center"/>
          </w:tcPr>
          <w:p w:rsidR="0035752E" w:rsidRPr="003A4A98" w:rsidRDefault="0035752E" w:rsidP="0035752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13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~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5528" w:type="dxa"/>
            <w:vAlign w:val="center"/>
          </w:tcPr>
          <w:p w:rsidR="0035752E" w:rsidRPr="003A4A98" w:rsidRDefault="0035752E" w:rsidP="0035752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A4A98">
              <w:rPr>
                <w:rFonts w:ascii="標楷體" w:eastAsia="標楷體" w:hAnsi="標楷體" w:cs="新細明體"/>
                <w:kern w:val="0"/>
                <w:szCs w:val="24"/>
              </w:rPr>
              <w:t>報到</w:t>
            </w:r>
          </w:p>
        </w:tc>
        <w:tc>
          <w:tcPr>
            <w:tcW w:w="2552" w:type="dxa"/>
          </w:tcPr>
          <w:p w:rsidR="0035752E" w:rsidRDefault="0035752E" w:rsidP="0035752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35752E" w:rsidTr="0035752E">
        <w:tc>
          <w:tcPr>
            <w:tcW w:w="1526" w:type="dxa"/>
            <w:vAlign w:val="center"/>
          </w:tcPr>
          <w:p w:rsidR="0035752E" w:rsidRPr="003A4A98" w:rsidRDefault="0035752E" w:rsidP="0035752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13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~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5528" w:type="dxa"/>
            <w:vAlign w:val="center"/>
          </w:tcPr>
          <w:p w:rsidR="0035752E" w:rsidRPr="003A4A98" w:rsidRDefault="0035752E" w:rsidP="0035752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A4A98">
              <w:rPr>
                <w:rFonts w:ascii="標楷體" w:eastAsia="標楷體" w:hAnsi="標楷體" w:cs="新細明體"/>
                <w:kern w:val="0"/>
                <w:szCs w:val="24"/>
              </w:rPr>
              <w:t>開幕式</w:t>
            </w:r>
          </w:p>
        </w:tc>
        <w:tc>
          <w:tcPr>
            <w:tcW w:w="2552" w:type="dxa"/>
          </w:tcPr>
          <w:p w:rsidR="0035752E" w:rsidRDefault="0035752E" w:rsidP="0035752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35752E" w:rsidTr="0035752E">
        <w:tc>
          <w:tcPr>
            <w:tcW w:w="1526" w:type="dxa"/>
            <w:vAlign w:val="center"/>
          </w:tcPr>
          <w:p w:rsidR="0035752E" w:rsidRPr="003A4A98" w:rsidRDefault="0035752E" w:rsidP="0035752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~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15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10</w:t>
            </w:r>
          </w:p>
        </w:tc>
        <w:tc>
          <w:tcPr>
            <w:tcW w:w="5528" w:type="dxa"/>
            <w:vAlign w:val="center"/>
          </w:tcPr>
          <w:p w:rsidR="0035752E" w:rsidRPr="00A957FD" w:rsidRDefault="0035752E" w:rsidP="0035752E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A957F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專題演講：如何邁向</w:t>
            </w:r>
            <w:r w:rsidRPr="00A957FD">
              <w:rPr>
                <w:rFonts w:ascii="標楷體" w:eastAsia="標楷體" w:hAnsi="標楷體" w:cs="Times New Roman"/>
                <w:bCs/>
                <w:color w:val="000000"/>
                <w:kern w:val="0"/>
                <w:sz w:val="28"/>
                <w:szCs w:val="28"/>
              </w:rPr>
              <w:t>課程與教學卓越之路</w:t>
            </w:r>
          </w:p>
        </w:tc>
        <w:tc>
          <w:tcPr>
            <w:tcW w:w="2552" w:type="dxa"/>
          </w:tcPr>
          <w:p w:rsidR="0035752E" w:rsidRDefault="0035752E" w:rsidP="0035752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35752E" w:rsidTr="0035752E">
        <w:tc>
          <w:tcPr>
            <w:tcW w:w="1526" w:type="dxa"/>
            <w:vAlign w:val="center"/>
          </w:tcPr>
          <w:p w:rsidR="0035752E" w:rsidRPr="003A4A98" w:rsidRDefault="0035752E" w:rsidP="0035752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~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15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30</w:t>
            </w:r>
          </w:p>
        </w:tc>
        <w:tc>
          <w:tcPr>
            <w:tcW w:w="5528" w:type="dxa"/>
          </w:tcPr>
          <w:p w:rsidR="0035752E" w:rsidRPr="0035752E" w:rsidRDefault="0035752E" w:rsidP="0035752E">
            <w:pPr>
              <w:widowControl/>
              <w:spacing w:before="100" w:beforeAutospacing="1" w:after="100" w:afterAutospacing="1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5752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休息</w:t>
            </w:r>
          </w:p>
        </w:tc>
        <w:tc>
          <w:tcPr>
            <w:tcW w:w="2552" w:type="dxa"/>
          </w:tcPr>
          <w:p w:rsidR="0035752E" w:rsidRDefault="0035752E" w:rsidP="0035752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35752E" w:rsidTr="0035752E">
        <w:tc>
          <w:tcPr>
            <w:tcW w:w="1526" w:type="dxa"/>
            <w:vAlign w:val="center"/>
          </w:tcPr>
          <w:p w:rsidR="0035752E" w:rsidRDefault="0035752E" w:rsidP="0035752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15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:30~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16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528" w:type="dxa"/>
          </w:tcPr>
          <w:p w:rsidR="0035752E" w:rsidRDefault="0035752E" w:rsidP="0035752E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A957F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專題演講：如何邁向</w:t>
            </w:r>
            <w:r w:rsidRPr="00A957FD">
              <w:rPr>
                <w:rFonts w:ascii="標楷體" w:eastAsia="標楷體" w:hAnsi="標楷體" w:cs="Times New Roman"/>
                <w:bCs/>
                <w:color w:val="000000"/>
                <w:kern w:val="0"/>
                <w:sz w:val="28"/>
                <w:szCs w:val="28"/>
              </w:rPr>
              <w:t>課程與教學卓越之路</w:t>
            </w:r>
          </w:p>
        </w:tc>
        <w:tc>
          <w:tcPr>
            <w:tcW w:w="2552" w:type="dxa"/>
          </w:tcPr>
          <w:p w:rsidR="0035752E" w:rsidRDefault="0035752E" w:rsidP="0035752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</w:tbl>
    <w:p w:rsidR="0035752E" w:rsidRDefault="0035752E" w:rsidP="00074462">
      <w:pPr>
        <w:widowControl/>
        <w:spacing w:before="100" w:beforeAutospacing="1" w:after="100" w:afterAutospacing="1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1526"/>
        <w:gridCol w:w="5528"/>
        <w:gridCol w:w="2552"/>
      </w:tblGrid>
      <w:tr w:rsidR="0035752E" w:rsidTr="00AF34F9">
        <w:tc>
          <w:tcPr>
            <w:tcW w:w="9606" w:type="dxa"/>
            <w:gridSpan w:val="3"/>
          </w:tcPr>
          <w:p w:rsidR="0035752E" w:rsidRPr="003A4A98" w:rsidRDefault="0035752E" w:rsidP="00AF34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7"/>
                <w:szCs w:val="27"/>
              </w:rPr>
              <w:t>邁向課程與教學卓越之路</w:t>
            </w:r>
          </w:p>
          <w:p w:rsidR="0035752E" w:rsidRDefault="0035752E" w:rsidP="0035752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35752E">
              <w:rPr>
                <w:rFonts w:ascii="標楷體" w:eastAsia="標楷體" w:hAnsi="標楷體" w:cs="Times New Roman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二</w:t>
            </w:r>
            <w:r w:rsidRPr="0035752E">
              <w:rPr>
                <w:rFonts w:ascii="標楷體" w:eastAsia="標楷體" w:hAnsi="標楷體" w:cs="Times New Roman"/>
                <w:kern w:val="0"/>
                <w:szCs w:val="24"/>
              </w:rPr>
              <w:t>次：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10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4</w:t>
            </w:r>
            <w:r w:rsidRPr="003A4A98">
              <w:rPr>
                <w:rFonts w:ascii="標楷體" w:eastAsia="標楷體" w:hAnsi="標楷體" w:cs="新細明體"/>
                <w:kern w:val="0"/>
                <w:szCs w:val="24"/>
              </w:rPr>
              <w:t>年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10</w:t>
            </w:r>
            <w:r w:rsidRPr="003A4A98">
              <w:rPr>
                <w:rFonts w:ascii="標楷體" w:eastAsia="標楷體" w:hAnsi="標楷體" w:cs="新細明體"/>
                <w:kern w:val="0"/>
                <w:szCs w:val="24"/>
              </w:rPr>
              <w:t>月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21</w:t>
            </w:r>
            <w:r w:rsidRPr="003A4A98">
              <w:rPr>
                <w:rFonts w:ascii="標楷體" w:eastAsia="標楷體" w:hAnsi="標楷體" w:cs="新細明體"/>
                <w:kern w:val="0"/>
                <w:szCs w:val="24"/>
              </w:rPr>
              <w:t>日（星期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三</w:t>
            </w:r>
            <w:r w:rsidRPr="003A4A98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="00EE1687">
              <w:rPr>
                <w:rFonts w:ascii="標楷體" w:eastAsia="標楷體" w:hAnsi="標楷體" w:cs="新細明體" w:hint="eastAsia"/>
                <w:kern w:val="0"/>
                <w:szCs w:val="24"/>
              </w:rPr>
              <w:t>下</w:t>
            </w:r>
            <w:r w:rsidRPr="003A4A98">
              <w:rPr>
                <w:rFonts w:ascii="標楷體" w:eastAsia="標楷體" w:hAnsi="標楷體" w:cs="新細明體"/>
                <w:kern w:val="0"/>
                <w:szCs w:val="24"/>
              </w:rPr>
              <w:t>午</w:t>
            </w:r>
          </w:p>
        </w:tc>
      </w:tr>
      <w:tr w:rsidR="0035752E" w:rsidTr="00AF34F9">
        <w:tc>
          <w:tcPr>
            <w:tcW w:w="1526" w:type="dxa"/>
            <w:vAlign w:val="center"/>
          </w:tcPr>
          <w:p w:rsidR="0035752E" w:rsidRPr="003A4A98" w:rsidRDefault="0035752E" w:rsidP="00AF34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A4A98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時間</w:t>
            </w:r>
          </w:p>
        </w:tc>
        <w:tc>
          <w:tcPr>
            <w:tcW w:w="5528" w:type="dxa"/>
            <w:vAlign w:val="center"/>
          </w:tcPr>
          <w:p w:rsidR="0035752E" w:rsidRPr="003A4A98" w:rsidRDefault="0035752E" w:rsidP="00AF34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A4A98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活動</w:t>
            </w:r>
          </w:p>
        </w:tc>
        <w:tc>
          <w:tcPr>
            <w:tcW w:w="2552" w:type="dxa"/>
            <w:vAlign w:val="center"/>
          </w:tcPr>
          <w:p w:rsidR="0035752E" w:rsidRPr="003A4A98" w:rsidRDefault="0035752E" w:rsidP="00AF34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A4A98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負責人／講座</w:t>
            </w:r>
          </w:p>
        </w:tc>
      </w:tr>
      <w:tr w:rsidR="0035752E" w:rsidTr="00AF34F9">
        <w:tc>
          <w:tcPr>
            <w:tcW w:w="1526" w:type="dxa"/>
            <w:vAlign w:val="center"/>
          </w:tcPr>
          <w:p w:rsidR="0035752E" w:rsidRPr="003A4A98" w:rsidRDefault="0035752E" w:rsidP="0035752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13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~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5528" w:type="dxa"/>
            <w:vAlign w:val="center"/>
          </w:tcPr>
          <w:p w:rsidR="0035752E" w:rsidRPr="003A4A98" w:rsidRDefault="0035752E" w:rsidP="00AF34F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A4A98">
              <w:rPr>
                <w:rFonts w:ascii="標楷體" w:eastAsia="標楷體" w:hAnsi="標楷體" w:cs="新細明體"/>
                <w:kern w:val="0"/>
                <w:szCs w:val="24"/>
              </w:rPr>
              <w:t>報到</w:t>
            </w:r>
          </w:p>
        </w:tc>
        <w:tc>
          <w:tcPr>
            <w:tcW w:w="2552" w:type="dxa"/>
          </w:tcPr>
          <w:p w:rsidR="0035752E" w:rsidRDefault="0035752E" w:rsidP="00AF34F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35752E" w:rsidTr="00AF34F9">
        <w:tc>
          <w:tcPr>
            <w:tcW w:w="1526" w:type="dxa"/>
            <w:vAlign w:val="center"/>
          </w:tcPr>
          <w:p w:rsidR="0035752E" w:rsidRPr="003A4A98" w:rsidRDefault="0035752E" w:rsidP="00AF34F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~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15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10</w:t>
            </w:r>
          </w:p>
        </w:tc>
        <w:tc>
          <w:tcPr>
            <w:tcW w:w="5528" w:type="dxa"/>
            <w:vAlign w:val="center"/>
          </w:tcPr>
          <w:p w:rsidR="0035752E" w:rsidRPr="00A957FD" w:rsidRDefault="0035752E" w:rsidP="00AF34F9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A4A98">
              <w:rPr>
                <w:rFonts w:ascii="標楷體" w:eastAsia="標楷體" w:hAnsi="標楷體" w:cs="新細明體"/>
                <w:kern w:val="0"/>
                <w:szCs w:val="24"/>
              </w:rPr>
              <w:t>案例分析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(I)</w:t>
            </w:r>
          </w:p>
        </w:tc>
        <w:tc>
          <w:tcPr>
            <w:tcW w:w="2552" w:type="dxa"/>
          </w:tcPr>
          <w:p w:rsidR="0035752E" w:rsidRDefault="0035752E" w:rsidP="00AF34F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35752E" w:rsidTr="00AF34F9">
        <w:tc>
          <w:tcPr>
            <w:tcW w:w="1526" w:type="dxa"/>
            <w:vAlign w:val="center"/>
          </w:tcPr>
          <w:p w:rsidR="0035752E" w:rsidRPr="003A4A98" w:rsidRDefault="0035752E" w:rsidP="00AF34F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~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15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30</w:t>
            </w:r>
          </w:p>
        </w:tc>
        <w:tc>
          <w:tcPr>
            <w:tcW w:w="5528" w:type="dxa"/>
          </w:tcPr>
          <w:p w:rsidR="0035752E" w:rsidRPr="0035752E" w:rsidRDefault="0035752E" w:rsidP="00AF34F9">
            <w:pPr>
              <w:widowControl/>
              <w:spacing w:before="100" w:beforeAutospacing="1" w:after="100" w:afterAutospacing="1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5752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休息</w:t>
            </w:r>
          </w:p>
        </w:tc>
        <w:tc>
          <w:tcPr>
            <w:tcW w:w="2552" w:type="dxa"/>
          </w:tcPr>
          <w:p w:rsidR="0035752E" w:rsidRDefault="0035752E" w:rsidP="00AF34F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35752E" w:rsidTr="00AF34F9">
        <w:tc>
          <w:tcPr>
            <w:tcW w:w="1526" w:type="dxa"/>
            <w:vAlign w:val="center"/>
          </w:tcPr>
          <w:p w:rsidR="0035752E" w:rsidRDefault="0035752E" w:rsidP="00AF34F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15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:30~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16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528" w:type="dxa"/>
          </w:tcPr>
          <w:p w:rsidR="0035752E" w:rsidRDefault="0035752E" w:rsidP="00AF34F9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3A4A98">
              <w:rPr>
                <w:rFonts w:ascii="標楷體" w:eastAsia="標楷體" w:hAnsi="標楷體" w:cs="新細明體"/>
                <w:kern w:val="0"/>
                <w:szCs w:val="24"/>
              </w:rPr>
              <w:t>案例分析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(I)</w:t>
            </w:r>
          </w:p>
        </w:tc>
        <w:tc>
          <w:tcPr>
            <w:tcW w:w="2552" w:type="dxa"/>
          </w:tcPr>
          <w:p w:rsidR="0035752E" w:rsidRDefault="0035752E" w:rsidP="00AF34F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</w:tbl>
    <w:p w:rsidR="001C26BD" w:rsidRPr="0035752E" w:rsidRDefault="001C26BD" w:rsidP="00074462">
      <w:pPr>
        <w:widowControl/>
        <w:spacing w:before="100" w:beforeAutospacing="1" w:after="100" w:afterAutospacing="1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1526"/>
        <w:gridCol w:w="5528"/>
        <w:gridCol w:w="2552"/>
      </w:tblGrid>
      <w:tr w:rsidR="0035752E" w:rsidTr="00AF34F9">
        <w:tc>
          <w:tcPr>
            <w:tcW w:w="9606" w:type="dxa"/>
            <w:gridSpan w:val="3"/>
          </w:tcPr>
          <w:p w:rsidR="0035752E" w:rsidRPr="003A4A98" w:rsidRDefault="0035752E" w:rsidP="00AF34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7"/>
                <w:szCs w:val="27"/>
              </w:rPr>
              <w:t>邁向課程與教學卓越之路</w:t>
            </w:r>
          </w:p>
          <w:p w:rsidR="0035752E" w:rsidRDefault="0035752E" w:rsidP="0035752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35752E">
              <w:rPr>
                <w:rFonts w:ascii="標楷體" w:eastAsia="標楷體" w:hAnsi="標楷體" w:cs="Times New Roman"/>
                <w:kern w:val="0"/>
                <w:szCs w:val="24"/>
              </w:rPr>
              <w:t>第</w:t>
            </w:r>
            <w:r w:rsidR="00E128FB">
              <w:rPr>
                <w:rFonts w:ascii="標楷體" w:eastAsia="標楷體" w:hAnsi="標楷體" w:cs="Times New Roman" w:hint="eastAsia"/>
                <w:kern w:val="0"/>
                <w:szCs w:val="24"/>
              </w:rPr>
              <w:t>三</w:t>
            </w:r>
            <w:r w:rsidRPr="0035752E">
              <w:rPr>
                <w:rFonts w:ascii="標楷體" w:eastAsia="標楷體" w:hAnsi="標楷體" w:cs="Times New Roman"/>
                <w:kern w:val="0"/>
                <w:szCs w:val="24"/>
              </w:rPr>
              <w:t>次：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10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4</w:t>
            </w:r>
            <w:r w:rsidRPr="003A4A98">
              <w:rPr>
                <w:rFonts w:ascii="標楷體" w:eastAsia="標楷體" w:hAnsi="標楷體" w:cs="新細明體"/>
                <w:kern w:val="0"/>
                <w:szCs w:val="24"/>
              </w:rPr>
              <w:t>年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11</w:t>
            </w:r>
            <w:r w:rsidRPr="003A4A98">
              <w:rPr>
                <w:rFonts w:ascii="標楷體" w:eastAsia="標楷體" w:hAnsi="標楷體" w:cs="新細明體"/>
                <w:kern w:val="0"/>
                <w:szCs w:val="24"/>
              </w:rPr>
              <w:t>月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25</w:t>
            </w:r>
            <w:r w:rsidRPr="003A4A98">
              <w:rPr>
                <w:rFonts w:ascii="標楷體" w:eastAsia="標楷體" w:hAnsi="標楷體" w:cs="新細明體"/>
                <w:kern w:val="0"/>
                <w:szCs w:val="24"/>
              </w:rPr>
              <w:t>日（星期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三</w:t>
            </w:r>
            <w:r w:rsidRPr="003A4A98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="00EE1687">
              <w:rPr>
                <w:rFonts w:ascii="標楷體" w:eastAsia="標楷體" w:hAnsi="標楷體" w:cs="新細明體" w:hint="eastAsia"/>
                <w:kern w:val="0"/>
                <w:szCs w:val="24"/>
              </w:rPr>
              <w:t>下</w:t>
            </w:r>
            <w:r w:rsidRPr="003A4A98">
              <w:rPr>
                <w:rFonts w:ascii="標楷體" w:eastAsia="標楷體" w:hAnsi="標楷體" w:cs="新細明體"/>
                <w:kern w:val="0"/>
                <w:szCs w:val="24"/>
              </w:rPr>
              <w:t>午</w:t>
            </w:r>
          </w:p>
        </w:tc>
      </w:tr>
      <w:tr w:rsidR="0035752E" w:rsidTr="00AF34F9">
        <w:tc>
          <w:tcPr>
            <w:tcW w:w="1526" w:type="dxa"/>
            <w:vAlign w:val="center"/>
          </w:tcPr>
          <w:p w:rsidR="0035752E" w:rsidRPr="003A4A98" w:rsidRDefault="0035752E" w:rsidP="00AF34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A4A98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時間</w:t>
            </w:r>
          </w:p>
        </w:tc>
        <w:tc>
          <w:tcPr>
            <w:tcW w:w="5528" w:type="dxa"/>
            <w:vAlign w:val="center"/>
          </w:tcPr>
          <w:p w:rsidR="0035752E" w:rsidRPr="003A4A98" w:rsidRDefault="0035752E" w:rsidP="00AF34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A4A98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活動</w:t>
            </w:r>
          </w:p>
        </w:tc>
        <w:tc>
          <w:tcPr>
            <w:tcW w:w="2552" w:type="dxa"/>
            <w:vAlign w:val="center"/>
          </w:tcPr>
          <w:p w:rsidR="0035752E" w:rsidRPr="003A4A98" w:rsidRDefault="0035752E" w:rsidP="00AF34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A4A98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負責人／講座</w:t>
            </w:r>
          </w:p>
        </w:tc>
      </w:tr>
      <w:tr w:rsidR="0035752E" w:rsidTr="00AF34F9">
        <w:tc>
          <w:tcPr>
            <w:tcW w:w="1526" w:type="dxa"/>
            <w:vAlign w:val="center"/>
          </w:tcPr>
          <w:p w:rsidR="0035752E" w:rsidRPr="003A4A98" w:rsidRDefault="0035752E" w:rsidP="00AF34F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13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~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5528" w:type="dxa"/>
            <w:vAlign w:val="center"/>
          </w:tcPr>
          <w:p w:rsidR="0035752E" w:rsidRPr="003A4A98" w:rsidRDefault="0035752E" w:rsidP="00AF34F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A4A98">
              <w:rPr>
                <w:rFonts w:ascii="標楷體" w:eastAsia="標楷體" w:hAnsi="標楷體" w:cs="新細明體"/>
                <w:kern w:val="0"/>
                <w:szCs w:val="24"/>
              </w:rPr>
              <w:t>報到</w:t>
            </w:r>
          </w:p>
        </w:tc>
        <w:tc>
          <w:tcPr>
            <w:tcW w:w="2552" w:type="dxa"/>
          </w:tcPr>
          <w:p w:rsidR="0035752E" w:rsidRDefault="0035752E" w:rsidP="00AF34F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35752E" w:rsidTr="00AF34F9">
        <w:tc>
          <w:tcPr>
            <w:tcW w:w="1526" w:type="dxa"/>
            <w:vAlign w:val="center"/>
          </w:tcPr>
          <w:p w:rsidR="0035752E" w:rsidRPr="003A4A98" w:rsidRDefault="0035752E" w:rsidP="00AF34F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~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15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10</w:t>
            </w:r>
          </w:p>
        </w:tc>
        <w:tc>
          <w:tcPr>
            <w:tcW w:w="5528" w:type="dxa"/>
            <w:vAlign w:val="center"/>
          </w:tcPr>
          <w:p w:rsidR="0035752E" w:rsidRPr="00A957FD" w:rsidRDefault="0035752E" w:rsidP="00AF34F9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A4A98">
              <w:rPr>
                <w:rFonts w:ascii="標楷體" w:eastAsia="標楷體" w:hAnsi="標楷體" w:cs="新細明體"/>
                <w:kern w:val="0"/>
                <w:szCs w:val="24"/>
              </w:rPr>
              <w:t>案例分析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>
              <w:rPr>
                <w:rFonts w:ascii="新細明體" w:eastAsia="新細明體" w:hAnsi="新細明體" w:cs="新細明體"/>
                <w:kern w:val="0"/>
                <w:szCs w:val="24"/>
              </w:rPr>
              <w:t>Ⅱ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2552" w:type="dxa"/>
          </w:tcPr>
          <w:p w:rsidR="0035752E" w:rsidRDefault="0035752E" w:rsidP="00AF34F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35752E" w:rsidTr="00AF34F9">
        <w:tc>
          <w:tcPr>
            <w:tcW w:w="1526" w:type="dxa"/>
            <w:vAlign w:val="center"/>
          </w:tcPr>
          <w:p w:rsidR="0035752E" w:rsidRPr="003A4A98" w:rsidRDefault="0035752E" w:rsidP="00AF34F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~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15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30</w:t>
            </w:r>
          </w:p>
        </w:tc>
        <w:tc>
          <w:tcPr>
            <w:tcW w:w="5528" w:type="dxa"/>
          </w:tcPr>
          <w:p w:rsidR="0035752E" w:rsidRPr="0035752E" w:rsidRDefault="0035752E" w:rsidP="00AF34F9">
            <w:pPr>
              <w:widowControl/>
              <w:spacing w:before="100" w:beforeAutospacing="1" w:after="100" w:afterAutospacing="1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5752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休息</w:t>
            </w:r>
          </w:p>
        </w:tc>
        <w:tc>
          <w:tcPr>
            <w:tcW w:w="2552" w:type="dxa"/>
          </w:tcPr>
          <w:p w:rsidR="0035752E" w:rsidRDefault="0035752E" w:rsidP="00AF34F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35752E" w:rsidTr="00AF34F9">
        <w:tc>
          <w:tcPr>
            <w:tcW w:w="1526" w:type="dxa"/>
            <w:vAlign w:val="center"/>
          </w:tcPr>
          <w:p w:rsidR="0035752E" w:rsidRDefault="0035752E" w:rsidP="00AF34F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15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:30~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16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528" w:type="dxa"/>
          </w:tcPr>
          <w:p w:rsidR="0035752E" w:rsidRDefault="0035752E" w:rsidP="00AF34F9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案例分析分享與結論</w:t>
            </w:r>
          </w:p>
        </w:tc>
        <w:tc>
          <w:tcPr>
            <w:tcW w:w="2552" w:type="dxa"/>
          </w:tcPr>
          <w:p w:rsidR="0035752E" w:rsidRDefault="0035752E" w:rsidP="00AF34F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</w:tbl>
    <w:p w:rsidR="00F05B28" w:rsidRDefault="00F05B28"/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1526"/>
        <w:gridCol w:w="5528"/>
        <w:gridCol w:w="2552"/>
      </w:tblGrid>
      <w:tr w:rsidR="0035752E" w:rsidRPr="0035752E" w:rsidTr="00AF34F9">
        <w:tc>
          <w:tcPr>
            <w:tcW w:w="9606" w:type="dxa"/>
            <w:gridSpan w:val="3"/>
          </w:tcPr>
          <w:p w:rsidR="0035752E" w:rsidRPr="003A4A98" w:rsidRDefault="0035752E" w:rsidP="00AF34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7"/>
                <w:szCs w:val="27"/>
              </w:rPr>
              <w:lastRenderedPageBreak/>
              <w:t>邁向課程與教學卓越之路</w:t>
            </w:r>
          </w:p>
          <w:p w:rsidR="0035752E" w:rsidRDefault="0035752E" w:rsidP="0035752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35752E">
              <w:rPr>
                <w:rFonts w:ascii="標楷體" w:eastAsia="標楷體" w:hAnsi="標楷體" w:cs="Times New Roman"/>
                <w:kern w:val="0"/>
                <w:szCs w:val="24"/>
              </w:rPr>
              <w:t>第</w:t>
            </w:r>
            <w:r w:rsidR="00E128FB">
              <w:rPr>
                <w:rFonts w:ascii="標楷體" w:eastAsia="標楷體" w:hAnsi="標楷體" w:cs="Times New Roman" w:hint="eastAsia"/>
                <w:kern w:val="0"/>
                <w:szCs w:val="24"/>
              </w:rPr>
              <w:t>四</w:t>
            </w:r>
            <w:r w:rsidRPr="0035752E">
              <w:rPr>
                <w:rFonts w:ascii="標楷體" w:eastAsia="標楷體" w:hAnsi="標楷體" w:cs="Times New Roman"/>
                <w:kern w:val="0"/>
                <w:szCs w:val="24"/>
              </w:rPr>
              <w:t>次：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10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4</w:t>
            </w:r>
            <w:r w:rsidRPr="003A4A98">
              <w:rPr>
                <w:rFonts w:ascii="標楷體" w:eastAsia="標楷體" w:hAnsi="標楷體" w:cs="新細明體"/>
                <w:kern w:val="0"/>
                <w:szCs w:val="24"/>
              </w:rPr>
              <w:t>年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12</w:t>
            </w:r>
            <w:r w:rsidRPr="003A4A98">
              <w:rPr>
                <w:rFonts w:ascii="標楷體" w:eastAsia="標楷體" w:hAnsi="標楷體" w:cs="新細明體"/>
                <w:kern w:val="0"/>
                <w:szCs w:val="24"/>
              </w:rPr>
              <w:t>月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16</w:t>
            </w:r>
            <w:r w:rsidRPr="003A4A98">
              <w:rPr>
                <w:rFonts w:ascii="標楷體" w:eastAsia="標楷體" w:hAnsi="標楷體" w:cs="新細明體"/>
                <w:kern w:val="0"/>
                <w:szCs w:val="24"/>
              </w:rPr>
              <w:t>日（星期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三</w:t>
            </w:r>
            <w:r w:rsidRPr="003A4A98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="00EE1687">
              <w:rPr>
                <w:rFonts w:ascii="標楷體" w:eastAsia="標楷體" w:hAnsi="標楷體" w:cs="新細明體" w:hint="eastAsia"/>
                <w:kern w:val="0"/>
                <w:szCs w:val="24"/>
              </w:rPr>
              <w:t>下</w:t>
            </w:r>
            <w:r w:rsidRPr="003A4A98">
              <w:rPr>
                <w:rFonts w:ascii="標楷體" w:eastAsia="標楷體" w:hAnsi="標楷體" w:cs="新細明體"/>
                <w:kern w:val="0"/>
                <w:szCs w:val="24"/>
              </w:rPr>
              <w:t>午</w:t>
            </w:r>
          </w:p>
        </w:tc>
      </w:tr>
      <w:tr w:rsidR="0035752E" w:rsidRPr="0035752E" w:rsidTr="00AF34F9">
        <w:tc>
          <w:tcPr>
            <w:tcW w:w="9606" w:type="dxa"/>
            <w:gridSpan w:val="3"/>
          </w:tcPr>
          <w:p w:rsidR="0035752E" w:rsidRDefault="0035752E" w:rsidP="00AF34F9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7"/>
                <w:szCs w:val="27"/>
              </w:rPr>
            </w:pPr>
          </w:p>
        </w:tc>
      </w:tr>
      <w:tr w:rsidR="0035752E" w:rsidTr="00AF34F9">
        <w:tc>
          <w:tcPr>
            <w:tcW w:w="1526" w:type="dxa"/>
            <w:vAlign w:val="center"/>
          </w:tcPr>
          <w:p w:rsidR="0035752E" w:rsidRPr="003A4A98" w:rsidRDefault="0035752E" w:rsidP="00AF34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A4A98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時間</w:t>
            </w:r>
          </w:p>
        </w:tc>
        <w:tc>
          <w:tcPr>
            <w:tcW w:w="5528" w:type="dxa"/>
            <w:vAlign w:val="center"/>
          </w:tcPr>
          <w:p w:rsidR="0035752E" w:rsidRPr="003A4A98" w:rsidRDefault="0035752E" w:rsidP="00AF34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A4A98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活動</w:t>
            </w:r>
          </w:p>
        </w:tc>
        <w:tc>
          <w:tcPr>
            <w:tcW w:w="2552" w:type="dxa"/>
            <w:vAlign w:val="center"/>
          </w:tcPr>
          <w:p w:rsidR="0035752E" w:rsidRPr="003A4A98" w:rsidRDefault="0035752E" w:rsidP="00AF34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A4A98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負責人／講座</w:t>
            </w:r>
          </w:p>
        </w:tc>
      </w:tr>
      <w:tr w:rsidR="0035752E" w:rsidTr="00AF34F9">
        <w:tc>
          <w:tcPr>
            <w:tcW w:w="1526" w:type="dxa"/>
            <w:vAlign w:val="center"/>
          </w:tcPr>
          <w:p w:rsidR="0035752E" w:rsidRPr="003A4A98" w:rsidRDefault="0035752E" w:rsidP="00AF34F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13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~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5528" w:type="dxa"/>
            <w:vAlign w:val="center"/>
          </w:tcPr>
          <w:p w:rsidR="0035752E" w:rsidRPr="003A4A98" w:rsidRDefault="0035752E" w:rsidP="00AF34F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A4A98">
              <w:rPr>
                <w:rFonts w:ascii="標楷體" w:eastAsia="標楷體" w:hAnsi="標楷體" w:cs="新細明體"/>
                <w:kern w:val="0"/>
                <w:szCs w:val="24"/>
              </w:rPr>
              <w:t>報到</w:t>
            </w:r>
          </w:p>
        </w:tc>
        <w:tc>
          <w:tcPr>
            <w:tcW w:w="2552" w:type="dxa"/>
          </w:tcPr>
          <w:p w:rsidR="0035752E" w:rsidRDefault="0035752E" w:rsidP="00AF34F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35752E" w:rsidTr="00AF34F9">
        <w:tc>
          <w:tcPr>
            <w:tcW w:w="1526" w:type="dxa"/>
            <w:vAlign w:val="center"/>
          </w:tcPr>
          <w:p w:rsidR="0035752E" w:rsidRPr="003A4A98" w:rsidRDefault="0035752E" w:rsidP="00AF34F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~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15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10</w:t>
            </w:r>
          </w:p>
        </w:tc>
        <w:tc>
          <w:tcPr>
            <w:tcW w:w="5528" w:type="dxa"/>
            <w:vAlign w:val="center"/>
          </w:tcPr>
          <w:p w:rsidR="0035752E" w:rsidRPr="00A957FD" w:rsidRDefault="0035752E" w:rsidP="00AF34F9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學校課程設計實作：模式一</w:t>
            </w:r>
          </w:p>
        </w:tc>
        <w:tc>
          <w:tcPr>
            <w:tcW w:w="2552" w:type="dxa"/>
          </w:tcPr>
          <w:p w:rsidR="0035752E" w:rsidRDefault="0035752E" w:rsidP="00AF34F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35752E" w:rsidTr="00AF34F9">
        <w:tc>
          <w:tcPr>
            <w:tcW w:w="1526" w:type="dxa"/>
            <w:vAlign w:val="center"/>
          </w:tcPr>
          <w:p w:rsidR="0035752E" w:rsidRPr="003A4A98" w:rsidRDefault="0035752E" w:rsidP="00AF34F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~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15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30</w:t>
            </w:r>
          </w:p>
        </w:tc>
        <w:tc>
          <w:tcPr>
            <w:tcW w:w="5528" w:type="dxa"/>
          </w:tcPr>
          <w:p w:rsidR="0035752E" w:rsidRPr="0035752E" w:rsidRDefault="0035752E" w:rsidP="00AF34F9">
            <w:pPr>
              <w:widowControl/>
              <w:spacing w:before="100" w:beforeAutospacing="1" w:after="100" w:afterAutospacing="1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5752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休息</w:t>
            </w:r>
          </w:p>
        </w:tc>
        <w:tc>
          <w:tcPr>
            <w:tcW w:w="2552" w:type="dxa"/>
          </w:tcPr>
          <w:p w:rsidR="0035752E" w:rsidRDefault="0035752E" w:rsidP="00AF34F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35752E" w:rsidTr="00AF34F9">
        <w:tc>
          <w:tcPr>
            <w:tcW w:w="1526" w:type="dxa"/>
            <w:vAlign w:val="center"/>
          </w:tcPr>
          <w:p w:rsidR="0035752E" w:rsidRDefault="0035752E" w:rsidP="00AF34F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15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:30~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16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528" w:type="dxa"/>
          </w:tcPr>
          <w:p w:rsidR="0035752E" w:rsidRDefault="0035752E" w:rsidP="00AF34F9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學校課程設計實作：模式一</w:t>
            </w:r>
          </w:p>
        </w:tc>
        <w:tc>
          <w:tcPr>
            <w:tcW w:w="2552" w:type="dxa"/>
          </w:tcPr>
          <w:p w:rsidR="0035752E" w:rsidRDefault="0035752E" w:rsidP="00AF34F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</w:tbl>
    <w:p w:rsidR="0035752E" w:rsidRDefault="0035752E" w:rsidP="00EE1687">
      <w:pPr>
        <w:widowControl/>
        <w:spacing w:before="100" w:beforeAutospacing="1" w:after="100" w:afterAutospacing="1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1526"/>
        <w:gridCol w:w="5528"/>
        <w:gridCol w:w="2552"/>
      </w:tblGrid>
      <w:tr w:rsidR="0035752E" w:rsidTr="00AF34F9">
        <w:tc>
          <w:tcPr>
            <w:tcW w:w="9606" w:type="dxa"/>
            <w:gridSpan w:val="3"/>
          </w:tcPr>
          <w:p w:rsidR="0035752E" w:rsidRPr="003A4A98" w:rsidRDefault="0035752E" w:rsidP="00AF34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7"/>
                <w:szCs w:val="27"/>
              </w:rPr>
              <w:t>邁向課程與教學卓越之路</w:t>
            </w:r>
          </w:p>
          <w:p w:rsidR="0035752E" w:rsidRDefault="0035752E" w:rsidP="001C26B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35752E">
              <w:rPr>
                <w:rFonts w:ascii="標楷體" w:eastAsia="標楷體" w:hAnsi="標楷體" w:cs="Times New Roman"/>
                <w:kern w:val="0"/>
                <w:szCs w:val="24"/>
              </w:rPr>
              <w:t>第</w:t>
            </w:r>
            <w:r w:rsidR="00E128FB">
              <w:rPr>
                <w:rFonts w:ascii="標楷體" w:eastAsia="標楷體" w:hAnsi="標楷體" w:cs="Times New Roman" w:hint="eastAsia"/>
                <w:kern w:val="0"/>
                <w:szCs w:val="24"/>
              </w:rPr>
              <w:t>五</w:t>
            </w:r>
            <w:r w:rsidRPr="0035752E">
              <w:rPr>
                <w:rFonts w:ascii="標楷體" w:eastAsia="標楷體" w:hAnsi="標楷體" w:cs="Times New Roman"/>
                <w:kern w:val="0"/>
                <w:szCs w:val="24"/>
              </w:rPr>
              <w:t>次：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10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4</w:t>
            </w:r>
            <w:r w:rsidRPr="003A4A98">
              <w:rPr>
                <w:rFonts w:ascii="標楷體" w:eastAsia="標楷體" w:hAnsi="標楷體" w:cs="新細明體"/>
                <w:kern w:val="0"/>
                <w:szCs w:val="24"/>
              </w:rPr>
              <w:t>年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3A4A98">
              <w:rPr>
                <w:rFonts w:ascii="標楷體" w:eastAsia="標楷體" w:hAnsi="標楷體" w:cs="新細明體"/>
                <w:kern w:val="0"/>
                <w:szCs w:val="24"/>
              </w:rPr>
              <w:t>月</w:t>
            </w:r>
            <w:r w:rsidR="001C26BD">
              <w:rPr>
                <w:rFonts w:ascii="Times New Roman" w:eastAsia="新細明體" w:hAnsi="Times New Roman" w:cs="Times New Roman"/>
                <w:kern w:val="0"/>
                <w:szCs w:val="24"/>
              </w:rPr>
              <w:t>13</w:t>
            </w:r>
            <w:r w:rsidRPr="003A4A98">
              <w:rPr>
                <w:rFonts w:ascii="標楷體" w:eastAsia="標楷體" w:hAnsi="標楷體" w:cs="新細明體"/>
                <w:kern w:val="0"/>
                <w:szCs w:val="24"/>
              </w:rPr>
              <w:t>日（星期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三</w:t>
            </w:r>
            <w:r w:rsidRPr="003A4A98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="00EE1687">
              <w:rPr>
                <w:rFonts w:ascii="標楷體" w:eastAsia="標楷體" w:hAnsi="標楷體" w:cs="新細明體" w:hint="eastAsia"/>
                <w:kern w:val="0"/>
                <w:szCs w:val="24"/>
              </w:rPr>
              <w:t>下</w:t>
            </w:r>
            <w:r w:rsidRPr="003A4A98">
              <w:rPr>
                <w:rFonts w:ascii="標楷體" w:eastAsia="標楷體" w:hAnsi="標楷體" w:cs="新細明體"/>
                <w:kern w:val="0"/>
                <w:szCs w:val="24"/>
              </w:rPr>
              <w:t>午</w:t>
            </w:r>
          </w:p>
        </w:tc>
      </w:tr>
      <w:tr w:rsidR="0035752E" w:rsidTr="00AF34F9">
        <w:tc>
          <w:tcPr>
            <w:tcW w:w="1526" w:type="dxa"/>
            <w:vAlign w:val="center"/>
          </w:tcPr>
          <w:p w:rsidR="0035752E" w:rsidRPr="003A4A98" w:rsidRDefault="0035752E" w:rsidP="00AF34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A4A98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時間</w:t>
            </w:r>
          </w:p>
        </w:tc>
        <w:tc>
          <w:tcPr>
            <w:tcW w:w="5528" w:type="dxa"/>
            <w:vAlign w:val="center"/>
          </w:tcPr>
          <w:p w:rsidR="0035752E" w:rsidRPr="003A4A98" w:rsidRDefault="0035752E" w:rsidP="00AF34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A4A98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活動</w:t>
            </w:r>
          </w:p>
        </w:tc>
        <w:tc>
          <w:tcPr>
            <w:tcW w:w="2552" w:type="dxa"/>
            <w:vAlign w:val="center"/>
          </w:tcPr>
          <w:p w:rsidR="0035752E" w:rsidRPr="003A4A98" w:rsidRDefault="0035752E" w:rsidP="00AF34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A4A98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負責人／講座</w:t>
            </w:r>
          </w:p>
        </w:tc>
      </w:tr>
      <w:tr w:rsidR="0035752E" w:rsidTr="00AF34F9">
        <w:tc>
          <w:tcPr>
            <w:tcW w:w="1526" w:type="dxa"/>
            <w:vAlign w:val="center"/>
          </w:tcPr>
          <w:p w:rsidR="0035752E" w:rsidRPr="003A4A98" w:rsidRDefault="0035752E" w:rsidP="00AF34F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13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~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5528" w:type="dxa"/>
            <w:vAlign w:val="center"/>
          </w:tcPr>
          <w:p w:rsidR="0035752E" w:rsidRPr="003A4A98" w:rsidRDefault="0035752E" w:rsidP="00AF34F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A4A98">
              <w:rPr>
                <w:rFonts w:ascii="標楷體" w:eastAsia="標楷體" w:hAnsi="標楷體" w:cs="新細明體"/>
                <w:kern w:val="0"/>
                <w:szCs w:val="24"/>
              </w:rPr>
              <w:t>報到</w:t>
            </w:r>
          </w:p>
        </w:tc>
        <w:tc>
          <w:tcPr>
            <w:tcW w:w="2552" w:type="dxa"/>
          </w:tcPr>
          <w:p w:rsidR="0035752E" w:rsidRDefault="0035752E" w:rsidP="00AF34F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35752E" w:rsidTr="00AF34F9">
        <w:tc>
          <w:tcPr>
            <w:tcW w:w="1526" w:type="dxa"/>
            <w:vAlign w:val="center"/>
          </w:tcPr>
          <w:p w:rsidR="0035752E" w:rsidRPr="003A4A98" w:rsidRDefault="0035752E" w:rsidP="00AF34F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~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15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10</w:t>
            </w:r>
          </w:p>
        </w:tc>
        <w:tc>
          <w:tcPr>
            <w:tcW w:w="5528" w:type="dxa"/>
            <w:vAlign w:val="center"/>
          </w:tcPr>
          <w:p w:rsidR="0035752E" w:rsidRPr="00A957FD" w:rsidRDefault="001C26BD" w:rsidP="00AF34F9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學校課程設計實作：模式二</w:t>
            </w:r>
          </w:p>
        </w:tc>
        <w:tc>
          <w:tcPr>
            <w:tcW w:w="2552" w:type="dxa"/>
          </w:tcPr>
          <w:p w:rsidR="0035752E" w:rsidRDefault="0035752E" w:rsidP="00AF34F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35752E" w:rsidTr="00AF34F9">
        <w:tc>
          <w:tcPr>
            <w:tcW w:w="1526" w:type="dxa"/>
            <w:vAlign w:val="center"/>
          </w:tcPr>
          <w:p w:rsidR="0035752E" w:rsidRPr="003A4A98" w:rsidRDefault="0035752E" w:rsidP="00AF34F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~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15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30</w:t>
            </w:r>
          </w:p>
        </w:tc>
        <w:tc>
          <w:tcPr>
            <w:tcW w:w="5528" w:type="dxa"/>
          </w:tcPr>
          <w:p w:rsidR="0035752E" w:rsidRPr="0035752E" w:rsidRDefault="0035752E" w:rsidP="00AF34F9">
            <w:pPr>
              <w:widowControl/>
              <w:spacing w:before="100" w:beforeAutospacing="1" w:after="100" w:afterAutospacing="1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5752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休息</w:t>
            </w:r>
          </w:p>
        </w:tc>
        <w:tc>
          <w:tcPr>
            <w:tcW w:w="2552" w:type="dxa"/>
          </w:tcPr>
          <w:p w:rsidR="0035752E" w:rsidRDefault="0035752E" w:rsidP="00AF34F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35752E" w:rsidTr="00AF34F9">
        <w:tc>
          <w:tcPr>
            <w:tcW w:w="1526" w:type="dxa"/>
            <w:vAlign w:val="center"/>
          </w:tcPr>
          <w:p w:rsidR="0035752E" w:rsidRDefault="0035752E" w:rsidP="00AF34F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15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:30~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16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528" w:type="dxa"/>
          </w:tcPr>
          <w:p w:rsidR="0035752E" w:rsidRDefault="001C26BD" w:rsidP="00AF34F9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學校課程設計實作：模式二</w:t>
            </w:r>
          </w:p>
        </w:tc>
        <w:tc>
          <w:tcPr>
            <w:tcW w:w="2552" w:type="dxa"/>
          </w:tcPr>
          <w:p w:rsidR="0035752E" w:rsidRDefault="0035752E" w:rsidP="00AF34F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</w:tbl>
    <w:p w:rsidR="00F05B28" w:rsidRDefault="00F05B28" w:rsidP="00EE1687">
      <w:pPr>
        <w:jc w:val="center"/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1526"/>
        <w:gridCol w:w="5528"/>
        <w:gridCol w:w="2552"/>
      </w:tblGrid>
      <w:tr w:rsidR="0035752E" w:rsidRPr="0035752E" w:rsidTr="00AF34F9">
        <w:tc>
          <w:tcPr>
            <w:tcW w:w="9606" w:type="dxa"/>
            <w:gridSpan w:val="3"/>
          </w:tcPr>
          <w:p w:rsidR="0035752E" w:rsidRPr="003A4A98" w:rsidRDefault="0035752E" w:rsidP="00AF34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7"/>
                <w:szCs w:val="27"/>
              </w:rPr>
              <w:t>邁向課程與教學卓越之路</w:t>
            </w:r>
          </w:p>
          <w:p w:rsidR="0035752E" w:rsidRDefault="0035752E" w:rsidP="001C26B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35752E">
              <w:rPr>
                <w:rFonts w:ascii="標楷體" w:eastAsia="標楷體" w:hAnsi="標楷體" w:cs="Times New Roman"/>
                <w:kern w:val="0"/>
                <w:szCs w:val="24"/>
              </w:rPr>
              <w:t>第</w:t>
            </w:r>
            <w:r w:rsidR="00E128FB">
              <w:rPr>
                <w:rFonts w:ascii="標楷體" w:eastAsia="標楷體" w:hAnsi="標楷體" w:cs="Times New Roman" w:hint="eastAsia"/>
                <w:kern w:val="0"/>
                <w:szCs w:val="24"/>
              </w:rPr>
              <w:t>六</w:t>
            </w:r>
            <w:r w:rsidRPr="0035752E">
              <w:rPr>
                <w:rFonts w:ascii="標楷體" w:eastAsia="標楷體" w:hAnsi="標楷體" w:cs="Times New Roman"/>
                <w:kern w:val="0"/>
                <w:szCs w:val="24"/>
              </w:rPr>
              <w:t>次：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10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4</w:t>
            </w:r>
            <w:r w:rsidRPr="003A4A98">
              <w:rPr>
                <w:rFonts w:ascii="標楷體" w:eastAsia="標楷體" w:hAnsi="標楷體" w:cs="新細明體"/>
                <w:kern w:val="0"/>
                <w:szCs w:val="24"/>
              </w:rPr>
              <w:t>年</w:t>
            </w:r>
            <w:r w:rsidR="00C05131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  <w:r w:rsidRPr="003A4A98">
              <w:rPr>
                <w:rFonts w:ascii="標楷體" w:eastAsia="標楷體" w:hAnsi="標楷體" w:cs="新細明體"/>
                <w:kern w:val="0"/>
                <w:szCs w:val="24"/>
              </w:rPr>
              <w:t>月</w:t>
            </w:r>
            <w:r w:rsidR="00C05131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21</w:t>
            </w:r>
            <w:r w:rsidRPr="003A4A98">
              <w:rPr>
                <w:rFonts w:ascii="標楷體" w:eastAsia="標楷體" w:hAnsi="標楷體" w:cs="新細明體"/>
                <w:kern w:val="0"/>
                <w:szCs w:val="24"/>
              </w:rPr>
              <w:t>日（星期</w:t>
            </w:r>
            <w:r w:rsidR="00C05131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Pr="003A4A98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="00EE1687">
              <w:rPr>
                <w:rFonts w:ascii="標楷體" w:eastAsia="標楷體" w:hAnsi="標楷體" w:cs="新細明體" w:hint="eastAsia"/>
                <w:kern w:val="0"/>
                <w:szCs w:val="24"/>
              </w:rPr>
              <w:t>下</w:t>
            </w:r>
            <w:r w:rsidRPr="003A4A98">
              <w:rPr>
                <w:rFonts w:ascii="標楷體" w:eastAsia="標楷體" w:hAnsi="標楷體" w:cs="新細明體"/>
                <w:kern w:val="0"/>
                <w:szCs w:val="24"/>
              </w:rPr>
              <w:t>午</w:t>
            </w:r>
          </w:p>
        </w:tc>
      </w:tr>
      <w:tr w:rsidR="0035752E" w:rsidRPr="0035752E" w:rsidTr="00AF34F9">
        <w:tc>
          <w:tcPr>
            <w:tcW w:w="9606" w:type="dxa"/>
            <w:gridSpan w:val="3"/>
          </w:tcPr>
          <w:p w:rsidR="0035752E" w:rsidRDefault="0035752E" w:rsidP="00AF34F9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7"/>
                <w:szCs w:val="27"/>
              </w:rPr>
            </w:pPr>
          </w:p>
        </w:tc>
      </w:tr>
      <w:tr w:rsidR="0035752E" w:rsidTr="00AF34F9">
        <w:tc>
          <w:tcPr>
            <w:tcW w:w="1526" w:type="dxa"/>
            <w:vAlign w:val="center"/>
          </w:tcPr>
          <w:p w:rsidR="0035752E" w:rsidRPr="003A4A98" w:rsidRDefault="0035752E" w:rsidP="00AF34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A4A98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時間</w:t>
            </w:r>
          </w:p>
        </w:tc>
        <w:tc>
          <w:tcPr>
            <w:tcW w:w="5528" w:type="dxa"/>
            <w:vAlign w:val="center"/>
          </w:tcPr>
          <w:p w:rsidR="0035752E" w:rsidRPr="003A4A98" w:rsidRDefault="0035752E" w:rsidP="00AF34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A4A98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活動</w:t>
            </w:r>
          </w:p>
        </w:tc>
        <w:tc>
          <w:tcPr>
            <w:tcW w:w="2552" w:type="dxa"/>
            <w:vAlign w:val="center"/>
          </w:tcPr>
          <w:p w:rsidR="0035752E" w:rsidRPr="003A4A98" w:rsidRDefault="0035752E" w:rsidP="00AF34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A4A98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負責人／講座</w:t>
            </w:r>
          </w:p>
        </w:tc>
      </w:tr>
      <w:tr w:rsidR="0035752E" w:rsidTr="00AF34F9">
        <w:tc>
          <w:tcPr>
            <w:tcW w:w="1526" w:type="dxa"/>
            <w:vAlign w:val="center"/>
          </w:tcPr>
          <w:p w:rsidR="0035752E" w:rsidRPr="003A4A98" w:rsidRDefault="0035752E" w:rsidP="00AF34F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13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~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5528" w:type="dxa"/>
            <w:vAlign w:val="center"/>
          </w:tcPr>
          <w:p w:rsidR="0035752E" w:rsidRPr="003A4A98" w:rsidRDefault="0035752E" w:rsidP="00AF34F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A4A98">
              <w:rPr>
                <w:rFonts w:ascii="標楷體" w:eastAsia="標楷體" w:hAnsi="標楷體" w:cs="新細明體"/>
                <w:kern w:val="0"/>
                <w:szCs w:val="24"/>
              </w:rPr>
              <w:t>報到</w:t>
            </w:r>
          </w:p>
        </w:tc>
        <w:tc>
          <w:tcPr>
            <w:tcW w:w="2552" w:type="dxa"/>
          </w:tcPr>
          <w:p w:rsidR="0035752E" w:rsidRDefault="0035752E" w:rsidP="00AF34F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35752E" w:rsidTr="00AF34F9">
        <w:tc>
          <w:tcPr>
            <w:tcW w:w="1526" w:type="dxa"/>
            <w:vAlign w:val="center"/>
          </w:tcPr>
          <w:p w:rsidR="0035752E" w:rsidRPr="003A4A98" w:rsidRDefault="0035752E" w:rsidP="00AF34F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~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15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10</w:t>
            </w:r>
          </w:p>
        </w:tc>
        <w:tc>
          <w:tcPr>
            <w:tcW w:w="5528" w:type="dxa"/>
            <w:vAlign w:val="center"/>
          </w:tcPr>
          <w:p w:rsidR="0035752E" w:rsidRPr="00A957FD" w:rsidRDefault="001C26BD" w:rsidP="00AF34F9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學校課程設計實作案例分享與回饋</w:t>
            </w:r>
          </w:p>
        </w:tc>
        <w:tc>
          <w:tcPr>
            <w:tcW w:w="2552" w:type="dxa"/>
          </w:tcPr>
          <w:p w:rsidR="0035752E" w:rsidRDefault="0035752E" w:rsidP="00AF34F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35752E" w:rsidTr="00AF34F9">
        <w:tc>
          <w:tcPr>
            <w:tcW w:w="1526" w:type="dxa"/>
            <w:vAlign w:val="center"/>
          </w:tcPr>
          <w:p w:rsidR="0035752E" w:rsidRPr="003A4A98" w:rsidRDefault="0035752E" w:rsidP="00AF34F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~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15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30</w:t>
            </w:r>
          </w:p>
        </w:tc>
        <w:tc>
          <w:tcPr>
            <w:tcW w:w="5528" w:type="dxa"/>
          </w:tcPr>
          <w:p w:rsidR="0035752E" w:rsidRPr="0035752E" w:rsidRDefault="0035752E" w:rsidP="00AF34F9">
            <w:pPr>
              <w:widowControl/>
              <w:spacing w:before="100" w:beforeAutospacing="1" w:after="100" w:afterAutospacing="1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5752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休息</w:t>
            </w:r>
          </w:p>
        </w:tc>
        <w:tc>
          <w:tcPr>
            <w:tcW w:w="2552" w:type="dxa"/>
          </w:tcPr>
          <w:p w:rsidR="0035752E" w:rsidRDefault="0035752E" w:rsidP="00AF34F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35752E" w:rsidTr="00AF34F9">
        <w:tc>
          <w:tcPr>
            <w:tcW w:w="1526" w:type="dxa"/>
            <w:vAlign w:val="center"/>
          </w:tcPr>
          <w:p w:rsidR="0035752E" w:rsidRDefault="0035752E" w:rsidP="00AF34F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15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:30~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16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528" w:type="dxa"/>
          </w:tcPr>
          <w:p w:rsidR="0035752E" w:rsidRDefault="001C26BD" w:rsidP="00AF34F9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學校課程設計實作案例分享與回饋</w:t>
            </w:r>
          </w:p>
        </w:tc>
        <w:tc>
          <w:tcPr>
            <w:tcW w:w="2552" w:type="dxa"/>
          </w:tcPr>
          <w:p w:rsidR="0035752E" w:rsidRDefault="0035752E" w:rsidP="00AF34F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1C26BD" w:rsidTr="00AF34F9">
        <w:tc>
          <w:tcPr>
            <w:tcW w:w="1526" w:type="dxa"/>
            <w:vAlign w:val="center"/>
          </w:tcPr>
          <w:p w:rsidR="001C26BD" w:rsidRDefault="001C26BD" w:rsidP="00AF34F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16:30~17:00</w:t>
            </w:r>
          </w:p>
        </w:tc>
        <w:tc>
          <w:tcPr>
            <w:tcW w:w="5528" w:type="dxa"/>
          </w:tcPr>
          <w:p w:rsidR="001C26BD" w:rsidRDefault="001C26BD" w:rsidP="00AF34F9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如何撰寫卓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越課程與教學方案</w:t>
            </w:r>
          </w:p>
        </w:tc>
        <w:tc>
          <w:tcPr>
            <w:tcW w:w="2552" w:type="dxa"/>
          </w:tcPr>
          <w:p w:rsidR="001C26BD" w:rsidRDefault="001C26BD" w:rsidP="00AF34F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1C26BD" w:rsidTr="00AF34F9">
        <w:tc>
          <w:tcPr>
            <w:tcW w:w="1526" w:type="dxa"/>
            <w:vAlign w:val="center"/>
          </w:tcPr>
          <w:p w:rsidR="001C26BD" w:rsidRDefault="001C26BD" w:rsidP="00AF34F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17:00~17:20</w:t>
            </w:r>
          </w:p>
        </w:tc>
        <w:tc>
          <w:tcPr>
            <w:tcW w:w="5528" w:type="dxa"/>
          </w:tcPr>
          <w:p w:rsidR="001C26BD" w:rsidRDefault="001C26BD" w:rsidP="00AF34F9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結業式</w:t>
            </w:r>
          </w:p>
        </w:tc>
        <w:tc>
          <w:tcPr>
            <w:tcW w:w="2552" w:type="dxa"/>
          </w:tcPr>
          <w:p w:rsidR="001C26BD" w:rsidRDefault="001C26BD" w:rsidP="00AF34F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</w:tbl>
    <w:p w:rsidR="0035752E" w:rsidRDefault="0035752E" w:rsidP="00074462">
      <w:pPr>
        <w:widowControl/>
        <w:spacing w:before="100" w:beforeAutospacing="1" w:after="100" w:afterAutospacing="1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</w:p>
    <w:p w:rsidR="001C26BD" w:rsidRDefault="001C26BD" w:rsidP="001C26BD">
      <w:pPr>
        <w:widowControl/>
        <w:spacing w:before="100" w:beforeAutospacing="1" w:after="100" w:afterAutospacing="1"/>
        <w:jc w:val="center"/>
        <w:rPr>
          <w:rFonts w:ascii="標楷體" w:eastAsia="標楷體" w:hAnsi="標楷體" w:cs="Times New Roman"/>
          <w:b/>
          <w:bCs/>
          <w:color w:val="000000"/>
          <w:kern w:val="0"/>
          <w:szCs w:val="24"/>
        </w:rPr>
      </w:pPr>
    </w:p>
    <w:p w:rsidR="00890AF4" w:rsidRDefault="00890AF4" w:rsidP="001C26BD">
      <w:pPr>
        <w:widowControl/>
        <w:spacing w:before="100" w:beforeAutospacing="1" w:after="100" w:afterAutospacing="1"/>
        <w:jc w:val="center"/>
        <w:rPr>
          <w:rFonts w:ascii="標楷體" w:eastAsia="標楷體" w:hAnsi="標楷體" w:cs="Times New Roman"/>
          <w:b/>
          <w:bCs/>
          <w:color w:val="000000"/>
          <w:kern w:val="0"/>
          <w:szCs w:val="24"/>
        </w:rPr>
      </w:pPr>
    </w:p>
    <w:p w:rsidR="00890AF4" w:rsidRDefault="00890AF4" w:rsidP="001C26BD">
      <w:pPr>
        <w:widowControl/>
        <w:spacing w:before="100" w:beforeAutospacing="1" w:after="100" w:afterAutospacing="1"/>
        <w:jc w:val="center"/>
        <w:rPr>
          <w:rFonts w:ascii="標楷體" w:eastAsia="標楷體" w:hAnsi="標楷體" w:cs="Times New Roman"/>
          <w:b/>
          <w:bCs/>
          <w:color w:val="000000"/>
          <w:kern w:val="0"/>
          <w:szCs w:val="24"/>
        </w:rPr>
      </w:pPr>
    </w:p>
    <w:p w:rsidR="001C26BD" w:rsidRPr="003A4A98" w:rsidRDefault="001C26BD" w:rsidP="001C26BD">
      <w:pPr>
        <w:widowControl/>
        <w:spacing w:before="100" w:beforeAutospacing="1" w:after="100" w:afterAutospacing="1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3A4A98">
        <w:rPr>
          <w:rFonts w:ascii="標楷體" w:eastAsia="標楷體" w:hAnsi="標楷體" w:cs="Times New Roman"/>
          <w:b/>
          <w:bCs/>
          <w:color w:val="000000"/>
          <w:kern w:val="0"/>
          <w:szCs w:val="24"/>
        </w:rPr>
        <w:lastRenderedPageBreak/>
        <w:t>附件</w:t>
      </w:r>
      <w:r>
        <w:rPr>
          <w:rFonts w:ascii="標楷體" w:eastAsia="標楷體" w:hAnsi="標楷體" w:cs="Times New Roman"/>
          <w:b/>
          <w:bCs/>
          <w:color w:val="000000"/>
          <w:kern w:val="0"/>
          <w:szCs w:val="24"/>
        </w:rPr>
        <w:t>二</w:t>
      </w:r>
    </w:p>
    <w:p w:rsidR="00890AF4" w:rsidRDefault="00890AF4" w:rsidP="00890AF4">
      <w:pPr>
        <w:widowControl/>
        <w:spacing w:before="100" w:beforeAutospacing="1" w:after="100" w:afterAutospacing="1"/>
        <w:jc w:val="center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國</w:t>
      </w: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立</w:t>
      </w:r>
      <w:r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新竹教育大學</w:t>
      </w: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攜手</w:t>
      </w:r>
      <w:r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學區中小學邁向卓越課程與教學</w:t>
      </w:r>
      <w:r w:rsidRPr="003A4A98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課程發展</w:t>
      </w:r>
    </w:p>
    <w:p w:rsidR="00890AF4" w:rsidRDefault="00890AF4" w:rsidP="00890AF4">
      <w:pPr>
        <w:widowControl/>
        <w:spacing w:before="100" w:beforeAutospacing="1" w:after="100" w:afterAutospacing="1"/>
        <w:jc w:val="center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</w:pPr>
      <w:r w:rsidRPr="003A4A98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工作坊</w:t>
      </w:r>
      <w:r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報名表</w:t>
      </w:r>
    </w:p>
    <w:p w:rsidR="00890AF4" w:rsidRPr="001C26BD" w:rsidRDefault="00890AF4" w:rsidP="00890AF4">
      <w:pPr>
        <w:widowControl/>
        <w:shd w:val="clear" w:color="auto" w:fill="FFFFFF"/>
        <w:rPr>
          <w:rFonts w:ascii="Times" w:eastAsia="新細明體" w:hAnsi="Times" w:cs="Times"/>
          <w:color w:val="000000"/>
          <w:kern w:val="0"/>
          <w:sz w:val="29"/>
          <w:szCs w:val="29"/>
        </w:rPr>
      </w:pP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134"/>
        <w:gridCol w:w="580"/>
        <w:gridCol w:w="1981"/>
        <w:gridCol w:w="1399"/>
        <w:gridCol w:w="3090"/>
      </w:tblGrid>
      <w:tr w:rsidR="00890AF4" w:rsidRPr="008B6447" w:rsidTr="0054381A">
        <w:trPr>
          <w:jc w:val="center"/>
        </w:trPr>
        <w:tc>
          <w:tcPr>
            <w:tcW w:w="9739" w:type="dxa"/>
            <w:gridSpan w:val="6"/>
            <w:shd w:val="clear" w:color="auto" w:fill="auto"/>
          </w:tcPr>
          <w:p w:rsidR="00890AF4" w:rsidRPr="008B6447" w:rsidRDefault="00890AF4" w:rsidP="005438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6447">
              <w:rPr>
                <w:rFonts w:ascii="標楷體" w:eastAsia="標楷體" w:hAnsi="標楷體" w:hint="eastAsia"/>
                <w:sz w:val="28"/>
                <w:szCs w:val="28"/>
              </w:rPr>
              <w:t>學校基本資料</w:t>
            </w:r>
          </w:p>
        </w:tc>
      </w:tr>
      <w:tr w:rsidR="00890AF4" w:rsidRPr="008B6447" w:rsidTr="00EE1687">
        <w:trPr>
          <w:jc w:val="center"/>
        </w:trPr>
        <w:tc>
          <w:tcPr>
            <w:tcW w:w="1555" w:type="dxa"/>
            <w:shd w:val="clear" w:color="auto" w:fill="auto"/>
          </w:tcPr>
          <w:p w:rsidR="00890AF4" w:rsidRPr="008B6447" w:rsidRDefault="00890AF4" w:rsidP="005438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B6447">
              <w:rPr>
                <w:rFonts w:eastAsia="標楷體" w:hAnsi="標楷體" w:hint="eastAsia"/>
                <w:color w:val="000000"/>
                <w:spacing w:val="-10"/>
                <w:sz w:val="28"/>
                <w:szCs w:val="28"/>
              </w:rPr>
              <w:t>學校名稱</w:t>
            </w:r>
          </w:p>
        </w:tc>
        <w:tc>
          <w:tcPr>
            <w:tcW w:w="3695" w:type="dxa"/>
            <w:gridSpan w:val="3"/>
            <w:shd w:val="clear" w:color="auto" w:fill="auto"/>
          </w:tcPr>
          <w:p w:rsidR="00890AF4" w:rsidRPr="008B6447" w:rsidRDefault="00890AF4" w:rsidP="005438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9" w:type="dxa"/>
            <w:shd w:val="clear" w:color="auto" w:fill="auto"/>
          </w:tcPr>
          <w:p w:rsidR="00890AF4" w:rsidRPr="008B6447" w:rsidRDefault="00890AF4" w:rsidP="005438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B6447">
              <w:rPr>
                <w:rFonts w:eastAsia="標楷體" w:hAnsi="標楷體" w:hint="eastAsia"/>
                <w:color w:val="000000"/>
                <w:spacing w:val="-10"/>
                <w:sz w:val="28"/>
                <w:szCs w:val="28"/>
              </w:rPr>
              <w:t>校長姓名</w:t>
            </w:r>
          </w:p>
        </w:tc>
        <w:tc>
          <w:tcPr>
            <w:tcW w:w="3090" w:type="dxa"/>
            <w:shd w:val="clear" w:color="auto" w:fill="auto"/>
          </w:tcPr>
          <w:p w:rsidR="00890AF4" w:rsidRPr="008B6447" w:rsidRDefault="00890AF4" w:rsidP="005438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0AF4" w:rsidRPr="008B6447" w:rsidTr="00EE1687">
        <w:trPr>
          <w:jc w:val="center"/>
        </w:trPr>
        <w:tc>
          <w:tcPr>
            <w:tcW w:w="1555" w:type="dxa"/>
            <w:shd w:val="clear" w:color="auto" w:fill="auto"/>
          </w:tcPr>
          <w:p w:rsidR="00890AF4" w:rsidRPr="008B6447" w:rsidRDefault="00890AF4" w:rsidP="005438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B6447">
              <w:rPr>
                <w:rFonts w:ascii="標楷體" w:eastAsia="標楷體" w:hAnsi="標楷體" w:hint="eastAsia"/>
                <w:sz w:val="28"/>
                <w:szCs w:val="28"/>
              </w:rPr>
              <w:t>班級數</w:t>
            </w:r>
          </w:p>
        </w:tc>
        <w:tc>
          <w:tcPr>
            <w:tcW w:w="3695" w:type="dxa"/>
            <w:gridSpan w:val="3"/>
            <w:shd w:val="clear" w:color="auto" w:fill="auto"/>
          </w:tcPr>
          <w:p w:rsidR="00890AF4" w:rsidRPr="008B6447" w:rsidRDefault="00890AF4" w:rsidP="005438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9" w:type="dxa"/>
            <w:shd w:val="clear" w:color="auto" w:fill="auto"/>
          </w:tcPr>
          <w:p w:rsidR="00890AF4" w:rsidRPr="008B6447" w:rsidRDefault="00890AF4" w:rsidP="005438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B6447">
              <w:rPr>
                <w:rFonts w:ascii="標楷體" w:eastAsia="標楷體" w:hAnsi="標楷體" w:hint="eastAsia"/>
                <w:sz w:val="28"/>
                <w:szCs w:val="28"/>
              </w:rPr>
              <w:t>學生數</w:t>
            </w:r>
          </w:p>
        </w:tc>
        <w:tc>
          <w:tcPr>
            <w:tcW w:w="3090" w:type="dxa"/>
            <w:shd w:val="clear" w:color="auto" w:fill="auto"/>
          </w:tcPr>
          <w:p w:rsidR="00890AF4" w:rsidRPr="008B6447" w:rsidRDefault="00890AF4" w:rsidP="0054381A">
            <w:pPr>
              <w:ind w:firstLineChars="600" w:firstLine="16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890AF4" w:rsidRPr="008B6447" w:rsidTr="00EE1687">
        <w:trPr>
          <w:trHeight w:val="516"/>
          <w:jc w:val="center"/>
        </w:trPr>
        <w:tc>
          <w:tcPr>
            <w:tcW w:w="1555" w:type="dxa"/>
            <w:vMerge w:val="restart"/>
            <w:shd w:val="clear" w:color="auto" w:fill="auto"/>
          </w:tcPr>
          <w:p w:rsidR="00890AF4" w:rsidRPr="008B6447" w:rsidRDefault="00890AF4" w:rsidP="0054381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B6447">
              <w:rPr>
                <w:rFonts w:eastAsia="標楷體" w:hAnsi="標楷體" w:hint="eastAsia"/>
                <w:color w:val="000000"/>
                <w:sz w:val="28"/>
                <w:szCs w:val="28"/>
              </w:rPr>
              <w:t>聯絡人</w:t>
            </w:r>
          </w:p>
        </w:tc>
        <w:tc>
          <w:tcPr>
            <w:tcW w:w="1134" w:type="dxa"/>
            <w:shd w:val="clear" w:color="auto" w:fill="auto"/>
          </w:tcPr>
          <w:p w:rsidR="00890AF4" w:rsidRPr="008B6447" w:rsidRDefault="00890AF4" w:rsidP="0054381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B6447">
              <w:rPr>
                <w:rFonts w:eastAsia="標楷體" w:hAnsi="標楷體" w:hint="eastAsia"/>
                <w:color w:val="000000"/>
                <w:spacing w:val="-10"/>
                <w:sz w:val="28"/>
                <w:szCs w:val="28"/>
              </w:rPr>
              <w:t>姓名</w:t>
            </w:r>
          </w:p>
        </w:tc>
        <w:tc>
          <w:tcPr>
            <w:tcW w:w="2561" w:type="dxa"/>
            <w:gridSpan w:val="2"/>
            <w:shd w:val="clear" w:color="auto" w:fill="auto"/>
          </w:tcPr>
          <w:p w:rsidR="00890AF4" w:rsidRPr="008B6447" w:rsidRDefault="00890AF4" w:rsidP="0054381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9" w:type="dxa"/>
            <w:shd w:val="clear" w:color="auto" w:fill="auto"/>
          </w:tcPr>
          <w:p w:rsidR="00890AF4" w:rsidRPr="008B6447" w:rsidRDefault="00890AF4" w:rsidP="0054381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B6447">
              <w:rPr>
                <w:rFonts w:eastAsia="標楷體" w:hAnsi="標楷體" w:hint="eastAsia"/>
                <w:color w:val="000000"/>
                <w:spacing w:val="-10"/>
                <w:sz w:val="28"/>
                <w:szCs w:val="28"/>
              </w:rPr>
              <w:t>職稱</w:t>
            </w:r>
          </w:p>
        </w:tc>
        <w:tc>
          <w:tcPr>
            <w:tcW w:w="3090" w:type="dxa"/>
            <w:shd w:val="clear" w:color="auto" w:fill="auto"/>
          </w:tcPr>
          <w:p w:rsidR="00890AF4" w:rsidRPr="008B6447" w:rsidRDefault="00890AF4" w:rsidP="0054381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0AF4" w:rsidRPr="008B6447" w:rsidTr="00EE1687">
        <w:trPr>
          <w:trHeight w:val="513"/>
          <w:jc w:val="center"/>
        </w:trPr>
        <w:tc>
          <w:tcPr>
            <w:tcW w:w="1555" w:type="dxa"/>
            <w:vMerge/>
            <w:shd w:val="clear" w:color="auto" w:fill="auto"/>
          </w:tcPr>
          <w:p w:rsidR="00890AF4" w:rsidRPr="008B6447" w:rsidRDefault="00890AF4" w:rsidP="0054381A">
            <w:pPr>
              <w:spacing w:line="500" w:lineRule="exact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90AF4" w:rsidRPr="008B6447" w:rsidRDefault="00890AF4" w:rsidP="0054381A">
            <w:pPr>
              <w:spacing w:line="500" w:lineRule="exact"/>
              <w:rPr>
                <w:rFonts w:eastAsia="標楷體" w:hAnsi="標楷體"/>
                <w:color w:val="000000"/>
                <w:spacing w:val="-10"/>
                <w:sz w:val="28"/>
                <w:szCs w:val="28"/>
              </w:rPr>
            </w:pPr>
            <w:r w:rsidRPr="008B6447">
              <w:rPr>
                <w:rFonts w:ascii="標楷體" w:eastAsia="標楷體" w:hAnsi="標楷體" w:hint="eastAsia"/>
                <w:color w:val="000000"/>
                <w:spacing w:val="-10"/>
                <w:sz w:val="28"/>
                <w:szCs w:val="28"/>
              </w:rPr>
              <w:t>電話</w:t>
            </w:r>
          </w:p>
        </w:tc>
        <w:tc>
          <w:tcPr>
            <w:tcW w:w="2561" w:type="dxa"/>
            <w:gridSpan w:val="2"/>
            <w:shd w:val="clear" w:color="auto" w:fill="auto"/>
          </w:tcPr>
          <w:p w:rsidR="00890AF4" w:rsidRPr="008B6447" w:rsidRDefault="00890AF4" w:rsidP="0054381A">
            <w:pPr>
              <w:spacing w:line="500" w:lineRule="exact"/>
              <w:rPr>
                <w:rFonts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399" w:type="dxa"/>
            <w:shd w:val="clear" w:color="auto" w:fill="auto"/>
          </w:tcPr>
          <w:p w:rsidR="00890AF4" w:rsidRPr="008B6447" w:rsidRDefault="00890AF4" w:rsidP="0054381A">
            <w:pPr>
              <w:spacing w:line="500" w:lineRule="exact"/>
              <w:rPr>
                <w:rFonts w:eastAsia="標楷體" w:hAnsi="標楷體"/>
                <w:color w:val="000000"/>
                <w:spacing w:val="-10"/>
                <w:sz w:val="28"/>
                <w:szCs w:val="28"/>
              </w:rPr>
            </w:pPr>
            <w:r w:rsidRPr="008B6447">
              <w:rPr>
                <w:rFonts w:eastAsia="標楷體"/>
                <w:color w:val="000000"/>
                <w:spacing w:val="-10"/>
              </w:rPr>
              <w:t>E-Mail</w:t>
            </w:r>
          </w:p>
        </w:tc>
        <w:tc>
          <w:tcPr>
            <w:tcW w:w="3090" w:type="dxa"/>
            <w:shd w:val="clear" w:color="auto" w:fill="auto"/>
          </w:tcPr>
          <w:p w:rsidR="00890AF4" w:rsidRPr="008B6447" w:rsidRDefault="00890AF4" w:rsidP="0054381A">
            <w:pPr>
              <w:spacing w:line="500" w:lineRule="exact"/>
              <w:rPr>
                <w:rFonts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890AF4" w:rsidRPr="008B6447" w:rsidTr="0054381A">
        <w:trPr>
          <w:jc w:val="center"/>
        </w:trPr>
        <w:tc>
          <w:tcPr>
            <w:tcW w:w="9739" w:type="dxa"/>
            <w:gridSpan w:val="6"/>
            <w:shd w:val="clear" w:color="auto" w:fill="auto"/>
          </w:tcPr>
          <w:p w:rsidR="00890AF4" w:rsidRPr="008B6447" w:rsidRDefault="00890AF4" w:rsidP="005438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參與工作坊人員名單</w:t>
            </w:r>
          </w:p>
        </w:tc>
      </w:tr>
      <w:tr w:rsidR="00890AF4" w:rsidRPr="008B6447" w:rsidTr="0054381A">
        <w:trPr>
          <w:jc w:val="center"/>
        </w:trPr>
        <w:tc>
          <w:tcPr>
            <w:tcW w:w="3269" w:type="dxa"/>
            <w:gridSpan w:val="3"/>
            <w:shd w:val="clear" w:color="auto" w:fill="auto"/>
          </w:tcPr>
          <w:p w:rsidR="00890AF4" w:rsidRPr="008B6447" w:rsidRDefault="00890AF4" w:rsidP="005438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6470" w:type="dxa"/>
            <w:gridSpan w:val="3"/>
            <w:shd w:val="clear" w:color="auto" w:fill="auto"/>
          </w:tcPr>
          <w:p w:rsidR="00890AF4" w:rsidRPr="008B6447" w:rsidRDefault="00890AF4" w:rsidP="005438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</w:tr>
      <w:tr w:rsidR="00890AF4" w:rsidRPr="008B6447" w:rsidTr="0054381A">
        <w:trPr>
          <w:jc w:val="center"/>
        </w:trPr>
        <w:tc>
          <w:tcPr>
            <w:tcW w:w="3269" w:type="dxa"/>
            <w:gridSpan w:val="3"/>
            <w:shd w:val="clear" w:color="auto" w:fill="auto"/>
          </w:tcPr>
          <w:p w:rsidR="00890AF4" w:rsidRPr="008B6447" w:rsidRDefault="00890AF4" w:rsidP="005438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70" w:type="dxa"/>
            <w:gridSpan w:val="3"/>
            <w:shd w:val="clear" w:color="auto" w:fill="auto"/>
          </w:tcPr>
          <w:p w:rsidR="00890AF4" w:rsidRPr="008B6447" w:rsidRDefault="00890AF4" w:rsidP="005438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0AF4" w:rsidRPr="008B6447" w:rsidTr="0054381A">
        <w:trPr>
          <w:jc w:val="center"/>
        </w:trPr>
        <w:tc>
          <w:tcPr>
            <w:tcW w:w="3269" w:type="dxa"/>
            <w:gridSpan w:val="3"/>
            <w:shd w:val="clear" w:color="auto" w:fill="auto"/>
          </w:tcPr>
          <w:p w:rsidR="00890AF4" w:rsidRPr="008B6447" w:rsidRDefault="00890AF4" w:rsidP="005438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70" w:type="dxa"/>
            <w:gridSpan w:val="3"/>
            <w:shd w:val="clear" w:color="auto" w:fill="auto"/>
          </w:tcPr>
          <w:p w:rsidR="00890AF4" w:rsidRPr="008B6447" w:rsidRDefault="00890AF4" w:rsidP="005438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0AF4" w:rsidRPr="008B6447" w:rsidTr="0054381A">
        <w:trPr>
          <w:jc w:val="center"/>
        </w:trPr>
        <w:tc>
          <w:tcPr>
            <w:tcW w:w="3269" w:type="dxa"/>
            <w:gridSpan w:val="3"/>
            <w:shd w:val="clear" w:color="auto" w:fill="auto"/>
          </w:tcPr>
          <w:p w:rsidR="00890AF4" w:rsidRPr="008B6447" w:rsidRDefault="00890AF4" w:rsidP="005438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70" w:type="dxa"/>
            <w:gridSpan w:val="3"/>
            <w:shd w:val="clear" w:color="auto" w:fill="auto"/>
          </w:tcPr>
          <w:p w:rsidR="00890AF4" w:rsidRPr="008B6447" w:rsidRDefault="00890AF4" w:rsidP="005438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0AF4" w:rsidRPr="008B6447" w:rsidTr="0054381A">
        <w:trPr>
          <w:jc w:val="center"/>
        </w:trPr>
        <w:tc>
          <w:tcPr>
            <w:tcW w:w="3269" w:type="dxa"/>
            <w:gridSpan w:val="3"/>
            <w:shd w:val="clear" w:color="auto" w:fill="auto"/>
          </w:tcPr>
          <w:p w:rsidR="00890AF4" w:rsidRPr="008B6447" w:rsidRDefault="00890AF4" w:rsidP="005438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70" w:type="dxa"/>
            <w:gridSpan w:val="3"/>
            <w:shd w:val="clear" w:color="auto" w:fill="auto"/>
          </w:tcPr>
          <w:p w:rsidR="00890AF4" w:rsidRPr="008B6447" w:rsidRDefault="00890AF4" w:rsidP="005438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0AF4" w:rsidRPr="008B6447" w:rsidTr="0054381A">
        <w:trPr>
          <w:jc w:val="center"/>
        </w:trPr>
        <w:tc>
          <w:tcPr>
            <w:tcW w:w="3269" w:type="dxa"/>
            <w:gridSpan w:val="3"/>
            <w:shd w:val="clear" w:color="auto" w:fill="auto"/>
          </w:tcPr>
          <w:p w:rsidR="00890AF4" w:rsidRPr="008B6447" w:rsidRDefault="00890AF4" w:rsidP="005438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70" w:type="dxa"/>
            <w:gridSpan w:val="3"/>
            <w:shd w:val="clear" w:color="auto" w:fill="auto"/>
          </w:tcPr>
          <w:p w:rsidR="00890AF4" w:rsidRPr="008B6447" w:rsidRDefault="00890AF4" w:rsidP="005438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90AF4" w:rsidRPr="003A4A98" w:rsidRDefault="00890AF4"/>
    <w:sectPr w:rsidR="00890AF4" w:rsidRPr="003A4A9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B2B" w:rsidRDefault="002C5B2B" w:rsidP="00850726">
      <w:r>
        <w:separator/>
      </w:r>
    </w:p>
  </w:endnote>
  <w:endnote w:type="continuationSeparator" w:id="0">
    <w:p w:rsidR="002C5B2B" w:rsidRDefault="002C5B2B" w:rsidP="00850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1169344"/>
      <w:docPartObj>
        <w:docPartGallery w:val="Page Numbers (Bottom of Page)"/>
        <w:docPartUnique/>
      </w:docPartObj>
    </w:sdtPr>
    <w:sdtEndPr/>
    <w:sdtContent>
      <w:p w:rsidR="0054718E" w:rsidRDefault="0054718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34B" w:rsidRPr="0096434B">
          <w:rPr>
            <w:noProof/>
            <w:lang w:val="zh-TW"/>
          </w:rPr>
          <w:t>5</w:t>
        </w:r>
        <w:r>
          <w:fldChar w:fldCharType="end"/>
        </w:r>
      </w:p>
    </w:sdtContent>
  </w:sdt>
  <w:p w:rsidR="0054718E" w:rsidRDefault="0054718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B2B" w:rsidRDefault="002C5B2B" w:rsidP="00850726">
      <w:r>
        <w:separator/>
      </w:r>
    </w:p>
  </w:footnote>
  <w:footnote w:type="continuationSeparator" w:id="0">
    <w:p w:rsidR="002C5B2B" w:rsidRDefault="002C5B2B" w:rsidP="00850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1447D"/>
    <w:multiLevelType w:val="multilevel"/>
    <w:tmpl w:val="7138E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78395C"/>
    <w:multiLevelType w:val="hybridMultilevel"/>
    <w:tmpl w:val="8D848EFC"/>
    <w:lvl w:ilvl="0" w:tplc="96FCA5AC">
      <w:start w:val="1"/>
      <w:numFmt w:val="taiwaneseCountingThousand"/>
      <w:lvlText w:val="（%1）"/>
      <w:lvlJc w:val="left"/>
      <w:pPr>
        <w:ind w:left="1189" w:hanging="480"/>
      </w:pPr>
      <w:rPr>
        <w:rFonts w:ascii="標楷體" w:hAnsi="標楷體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>
    <w:nsid w:val="4A821CF2"/>
    <w:multiLevelType w:val="multilevel"/>
    <w:tmpl w:val="67023C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9F1EBF"/>
    <w:multiLevelType w:val="multilevel"/>
    <w:tmpl w:val="83748F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2"/>
    <w:lvlOverride w:ilvl="1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98"/>
    <w:rsid w:val="000257B6"/>
    <w:rsid w:val="00074462"/>
    <w:rsid w:val="000C2DCD"/>
    <w:rsid w:val="000D47AE"/>
    <w:rsid w:val="001A4794"/>
    <w:rsid w:val="001C26BD"/>
    <w:rsid w:val="002C5B2B"/>
    <w:rsid w:val="002D0D76"/>
    <w:rsid w:val="002D4479"/>
    <w:rsid w:val="002D531E"/>
    <w:rsid w:val="00334E10"/>
    <w:rsid w:val="00352898"/>
    <w:rsid w:val="0035752E"/>
    <w:rsid w:val="003608A8"/>
    <w:rsid w:val="003A4A98"/>
    <w:rsid w:val="003E632E"/>
    <w:rsid w:val="00445950"/>
    <w:rsid w:val="00482685"/>
    <w:rsid w:val="004E3700"/>
    <w:rsid w:val="0052476F"/>
    <w:rsid w:val="005363BE"/>
    <w:rsid w:val="0054718E"/>
    <w:rsid w:val="00560F18"/>
    <w:rsid w:val="005F24D7"/>
    <w:rsid w:val="006C2464"/>
    <w:rsid w:val="006D2333"/>
    <w:rsid w:val="007741F6"/>
    <w:rsid w:val="00777C1B"/>
    <w:rsid w:val="00850726"/>
    <w:rsid w:val="0087669E"/>
    <w:rsid w:val="00890AF4"/>
    <w:rsid w:val="008E7899"/>
    <w:rsid w:val="0093699F"/>
    <w:rsid w:val="0094335F"/>
    <w:rsid w:val="0096434B"/>
    <w:rsid w:val="00A15970"/>
    <w:rsid w:val="00A6180D"/>
    <w:rsid w:val="00A957FD"/>
    <w:rsid w:val="00AB3D93"/>
    <w:rsid w:val="00B12872"/>
    <w:rsid w:val="00BA3CD8"/>
    <w:rsid w:val="00C05131"/>
    <w:rsid w:val="00C86CCA"/>
    <w:rsid w:val="00D76729"/>
    <w:rsid w:val="00E128FB"/>
    <w:rsid w:val="00EE1687"/>
    <w:rsid w:val="00F02C39"/>
    <w:rsid w:val="00F05B28"/>
    <w:rsid w:val="00F27456"/>
    <w:rsid w:val="00F307A6"/>
    <w:rsid w:val="00F403B1"/>
    <w:rsid w:val="00F426D5"/>
    <w:rsid w:val="00F86157"/>
    <w:rsid w:val="00FE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A4A9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3A4A98"/>
  </w:style>
  <w:style w:type="paragraph" w:styleId="a3">
    <w:name w:val="List Paragraph"/>
    <w:basedOn w:val="a"/>
    <w:uiPriority w:val="34"/>
    <w:qFormat/>
    <w:rsid w:val="00F27456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60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60F1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357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50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5072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50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5072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A4A9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3A4A98"/>
  </w:style>
  <w:style w:type="paragraph" w:styleId="a3">
    <w:name w:val="List Paragraph"/>
    <w:basedOn w:val="a"/>
    <w:uiPriority w:val="34"/>
    <w:qFormat/>
    <w:rsid w:val="00F27456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60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60F1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357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50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5072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50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507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5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297</Words>
  <Characters>1694</Characters>
  <Application>Microsoft Office Word</Application>
  <DocSecurity>0</DocSecurity>
  <Lines>14</Lines>
  <Paragraphs>3</Paragraphs>
  <ScaleCrop>false</ScaleCrop>
  <Company>Liyao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Liyao</dc:creator>
  <cp:lastModifiedBy>Valued Acer Customer</cp:lastModifiedBy>
  <cp:revision>2</cp:revision>
  <cp:lastPrinted>2015-09-09T06:56:00Z</cp:lastPrinted>
  <dcterms:created xsi:type="dcterms:W3CDTF">2015-09-30T08:27:00Z</dcterms:created>
  <dcterms:modified xsi:type="dcterms:W3CDTF">2015-09-30T08:27:00Z</dcterms:modified>
</cp:coreProperties>
</file>