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CF97" w14:textId="111A3C1A" w:rsidR="00644A46" w:rsidRPr="005754EB" w:rsidRDefault="00B9583F" w:rsidP="00C204E3">
      <w:pPr>
        <w:widowControl/>
        <w:spacing w:line="300" w:lineRule="auto"/>
        <w:jc w:val="center"/>
        <w:rPr>
          <w:rFonts w:ascii="標楷體" w:eastAsia="標楷體" w:hAnsi="標楷體" w:cs="新細明體"/>
          <w:b/>
          <w:bCs/>
          <w:color w:val="000000"/>
          <w:sz w:val="32"/>
          <w:szCs w:val="32"/>
        </w:rPr>
      </w:pPr>
      <w:r w:rsidRPr="005754EB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</w:rPr>
        <w:t>桃園市童軍會111年</w:t>
      </w:r>
      <w:r w:rsidR="005316C2" w:rsidRPr="005754EB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</w:rPr>
        <w:t>童軍服務員</w:t>
      </w:r>
      <w:bookmarkStart w:id="0" w:name="_Hlk107262704"/>
      <w:r w:rsidR="005316C2" w:rsidRPr="005754EB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</w:rPr>
        <w:t>初階野外急救</w:t>
      </w:r>
      <w:bookmarkEnd w:id="0"/>
      <w:r w:rsidR="005316C2" w:rsidRPr="005754EB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</w:rPr>
        <w:t>工作坊</w:t>
      </w:r>
      <w:r w:rsidRPr="005754EB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</w:rPr>
        <w:t>日程表</w:t>
      </w:r>
    </w:p>
    <w:tbl>
      <w:tblPr>
        <w:tblStyle w:val="a7"/>
        <w:tblpPr w:leftFromText="180" w:rightFromText="180" w:vertAnchor="text" w:horzAnchor="margin" w:tblpX="108" w:tblpY="445"/>
        <w:tblW w:w="9639" w:type="dxa"/>
        <w:tblLayout w:type="fixed"/>
        <w:tblLook w:val="01E0" w:firstRow="1" w:lastRow="1" w:firstColumn="1" w:lastColumn="1" w:noHBand="0" w:noVBand="0"/>
      </w:tblPr>
      <w:tblGrid>
        <w:gridCol w:w="1526"/>
        <w:gridCol w:w="2863"/>
        <w:gridCol w:w="5250"/>
      </w:tblGrid>
      <w:tr w:rsidR="004B18FA" w:rsidRPr="00087E63" w14:paraId="2442C1FC" w14:textId="77777777" w:rsidTr="00396084">
        <w:trPr>
          <w:trHeight w:val="411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73B4CE90" w14:textId="77777777" w:rsidR="004B18FA" w:rsidRPr="00B428EA" w:rsidRDefault="004B18FA" w:rsidP="00644A46">
            <w:pPr>
              <w:spacing w:line="280" w:lineRule="exact"/>
              <w:ind w:left="86"/>
              <w:jc w:val="center"/>
              <w:rPr>
                <w:rFonts w:ascii="標楷體" w:eastAsia="標楷體" w:hAnsi="標楷體" w:cs="Arial"/>
                <w:b/>
                <w:color w:val="000000"/>
                <w:spacing w:val="-6"/>
                <w:szCs w:val="24"/>
              </w:rPr>
            </w:pPr>
            <w:r w:rsidRPr="00B428EA">
              <w:rPr>
                <w:rFonts w:ascii="標楷體" w:eastAsia="標楷體" w:hAnsi="標楷體" w:cs="Arial" w:hint="eastAsia"/>
                <w:b/>
                <w:color w:val="000000"/>
                <w:spacing w:val="-7"/>
                <w:szCs w:val="24"/>
              </w:rPr>
              <w:t>DAY</w:t>
            </w:r>
            <w:r w:rsidRPr="00B428EA">
              <w:rPr>
                <w:rFonts w:ascii="標楷體" w:eastAsia="標楷體" w:hAnsi="標楷體" w:cs="Arial" w:hint="eastAsia"/>
                <w:b/>
                <w:spacing w:val="-4"/>
                <w:szCs w:val="24"/>
              </w:rPr>
              <w:t xml:space="preserve"> </w:t>
            </w:r>
            <w:r w:rsidRPr="00B428EA">
              <w:rPr>
                <w:rFonts w:ascii="標楷體" w:eastAsia="標楷體" w:hAnsi="標楷體" w:cs="Arial" w:hint="eastAsia"/>
                <w:b/>
                <w:color w:val="000000"/>
                <w:spacing w:val="-6"/>
                <w:szCs w:val="24"/>
              </w:rPr>
              <w:t>1</w:t>
            </w:r>
          </w:p>
        </w:tc>
        <w:tc>
          <w:tcPr>
            <w:tcW w:w="2863" w:type="dxa"/>
            <w:tcBorders>
              <w:bottom w:val="double" w:sz="4" w:space="0" w:color="auto"/>
            </w:tcBorders>
            <w:vAlign w:val="center"/>
          </w:tcPr>
          <w:p w14:paraId="7A6571C8" w14:textId="77777777" w:rsidR="004B18FA" w:rsidRPr="00B428EA" w:rsidRDefault="004B18FA" w:rsidP="00644A46">
            <w:pPr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2"/>
                <w:sz w:val="22"/>
              </w:rPr>
              <w:t>活動或</w:t>
            </w: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2"/>
              </w:rPr>
              <w:t>課程名稱</w:t>
            </w:r>
          </w:p>
        </w:tc>
        <w:tc>
          <w:tcPr>
            <w:tcW w:w="5250" w:type="dxa"/>
            <w:tcBorders>
              <w:bottom w:val="double" w:sz="4" w:space="0" w:color="auto"/>
            </w:tcBorders>
            <w:vAlign w:val="center"/>
          </w:tcPr>
          <w:p w14:paraId="20CAEF15" w14:textId="77777777" w:rsidR="004B18FA" w:rsidRPr="00B428EA" w:rsidRDefault="004B18FA" w:rsidP="00644A46">
            <w:pPr>
              <w:autoSpaceDE w:val="0"/>
              <w:autoSpaceDN w:val="0"/>
              <w:spacing w:line="280" w:lineRule="exact"/>
              <w:ind w:left="39"/>
              <w:jc w:val="center"/>
              <w:rPr>
                <w:rFonts w:ascii="標楷體" w:eastAsia="標楷體" w:hAnsi="標楷體"/>
                <w:b/>
              </w:rPr>
            </w:pP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3"/>
                <w:sz w:val="22"/>
              </w:rPr>
              <w:t>課程</w:t>
            </w: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2"/>
                <w:sz w:val="22"/>
              </w:rPr>
              <w:t>重點</w:t>
            </w:r>
          </w:p>
        </w:tc>
      </w:tr>
      <w:tr w:rsidR="004B18FA" w:rsidRPr="00087E63" w14:paraId="3657557D" w14:textId="77777777" w:rsidTr="00396084">
        <w:trPr>
          <w:trHeight w:val="283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3018B3B8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0800~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0830</w:t>
            </w:r>
          </w:p>
        </w:tc>
        <w:tc>
          <w:tcPr>
            <w:tcW w:w="2863" w:type="dxa"/>
            <w:tcBorders>
              <w:top w:val="double" w:sz="4" w:space="0" w:color="auto"/>
            </w:tcBorders>
            <w:vAlign w:val="center"/>
          </w:tcPr>
          <w:p w14:paraId="3EB36526" w14:textId="24DF7273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1"/>
                <w:sz w:val="22"/>
              </w:rPr>
              <w:t>報到</w:t>
            </w:r>
            <w:r w:rsidRPr="00087E63">
              <w:rPr>
                <w:rFonts w:ascii="標楷體" w:eastAsia="標楷體" w:hAnsi="標楷體" w:cs="SimSun" w:hint="eastAsia"/>
                <w:spacing w:val="-6"/>
                <w:sz w:val="22"/>
              </w:rPr>
              <w:t xml:space="preserve"> </w:t>
            </w:r>
            <w:r w:rsidRPr="00087E63">
              <w:rPr>
                <w:rFonts w:ascii="標楷體" w:eastAsia="標楷體" w:hAnsi="標楷體" w:cs="Arial" w:hint="eastAsia"/>
                <w:color w:val="000000"/>
                <w:spacing w:val="-4"/>
                <w:sz w:val="22"/>
              </w:rPr>
              <w:t>/</w:t>
            </w:r>
            <w:r w:rsidRPr="00087E63">
              <w:rPr>
                <w:rFonts w:ascii="標楷體" w:eastAsia="標楷體" w:hAnsi="標楷體" w:cs="Arial" w:hint="eastAsia"/>
                <w:spacing w:val="-4"/>
                <w:sz w:val="22"/>
              </w:rPr>
              <w:t xml:space="preserve"> 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1"/>
                <w:sz w:val="22"/>
              </w:rPr>
              <w:t>編組</w:t>
            </w:r>
            <w:r w:rsidR="00DD0FAE">
              <w:rPr>
                <w:rFonts w:ascii="標楷體" w:eastAsia="標楷體" w:hAnsi="標楷體" w:cs="SimSun" w:hint="eastAsia"/>
                <w:color w:val="000000"/>
                <w:spacing w:val="-11"/>
                <w:sz w:val="22"/>
              </w:rPr>
              <w:t xml:space="preserve"> / 開訓</w:t>
            </w:r>
          </w:p>
        </w:tc>
        <w:tc>
          <w:tcPr>
            <w:tcW w:w="5250" w:type="dxa"/>
            <w:tcBorders>
              <w:top w:val="double" w:sz="4" w:space="0" w:color="auto"/>
            </w:tcBorders>
            <w:vAlign w:val="center"/>
          </w:tcPr>
          <w:p w14:paraId="033C2B57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4"/>
                <w:sz w:val="22"/>
              </w:rPr>
              <w:t>簽到表</w:t>
            </w:r>
          </w:p>
        </w:tc>
      </w:tr>
      <w:tr w:rsidR="004B18FA" w:rsidRPr="00087E63" w14:paraId="1FF9E2CE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4F776EAF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0830~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0900</w:t>
            </w:r>
          </w:p>
        </w:tc>
        <w:tc>
          <w:tcPr>
            <w:tcW w:w="2863" w:type="dxa"/>
            <w:vAlign w:val="center"/>
          </w:tcPr>
          <w:p w14:paraId="33DE0AFD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破冰</w:t>
            </w:r>
            <w:proofErr w:type="gramStart"/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（</w:t>
            </w:r>
            <w:proofErr w:type="gramEnd"/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有人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被蛇咬到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....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）</w:t>
            </w:r>
          </w:p>
        </w:tc>
        <w:tc>
          <w:tcPr>
            <w:tcW w:w="5250" w:type="dxa"/>
            <w:vAlign w:val="center"/>
          </w:tcPr>
          <w:p w14:paraId="68585676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蛇咬傷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情境實作</w:t>
            </w:r>
          </w:p>
        </w:tc>
      </w:tr>
      <w:tr w:rsidR="004B18FA" w:rsidRPr="00087E63" w14:paraId="18EDD6D8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507ECEEE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0900~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0930</w:t>
            </w:r>
          </w:p>
        </w:tc>
        <w:tc>
          <w:tcPr>
            <w:tcW w:w="2863" w:type="dxa"/>
            <w:vAlign w:val="center"/>
          </w:tcPr>
          <w:p w14:paraId="2BD54EFD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國內常見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2"/>
                <w:sz w:val="22"/>
              </w:rPr>
              <w:t>急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救訓練體系</w:t>
            </w:r>
          </w:p>
        </w:tc>
        <w:tc>
          <w:tcPr>
            <w:tcW w:w="5250" w:type="dxa"/>
            <w:vAlign w:val="center"/>
          </w:tcPr>
          <w:p w14:paraId="3144012D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童軍該學哪種急救、三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種急救訓練系統的異同與限制、急救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技術的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學習</w:t>
            </w:r>
          </w:p>
        </w:tc>
      </w:tr>
      <w:tr w:rsidR="004B18FA" w:rsidRPr="00087E63" w14:paraId="79CB1271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7757D87C" w14:textId="15E0EED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0930~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  <w:r w:rsidR="00DD0FAE" w:rsidRPr="00DD0FAE">
              <w:rPr>
                <w:rFonts w:ascii="標楷體" w:eastAsia="標楷體" w:hAnsi="標楷體" w:cs="Arial" w:hint="eastAsia"/>
                <w:color w:val="FF0000"/>
                <w:szCs w:val="24"/>
              </w:rPr>
              <w:t>3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0</w:t>
            </w:r>
          </w:p>
        </w:tc>
        <w:tc>
          <w:tcPr>
            <w:tcW w:w="2863" w:type="dxa"/>
            <w:vAlign w:val="center"/>
          </w:tcPr>
          <w:p w14:paraId="0018F9D9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急救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概述</w:t>
            </w:r>
          </w:p>
        </w:tc>
        <w:tc>
          <w:tcPr>
            <w:tcW w:w="5250" w:type="dxa"/>
            <w:vAlign w:val="center"/>
          </w:tcPr>
          <w:p w14:paraId="5935A36B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何謂急救、急救的一般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原則、急救的法律責任</w:t>
            </w:r>
          </w:p>
        </w:tc>
      </w:tr>
      <w:tr w:rsidR="004B18FA" w:rsidRPr="00087E63" w14:paraId="2BD53A28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7E8F66F8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4"/>
                <w:szCs w:val="24"/>
              </w:rPr>
              <w:t>1030~</w:t>
            </w: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20</w:t>
            </w: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2863" w:type="dxa"/>
            <w:vAlign w:val="center"/>
          </w:tcPr>
          <w:p w14:paraId="5E6E23EA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Microsoft JhengHei UI" w:hint="eastAsia"/>
                <w:color w:val="000000"/>
                <w:spacing w:val="-1"/>
                <w:sz w:val="22"/>
              </w:rPr>
              <w:t>人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體生理結構、生理作用</w:t>
            </w:r>
            <w:r w:rsidRPr="00087E63">
              <w:rPr>
                <w:rFonts w:ascii="標楷體" w:eastAsia="標楷體" w:hAnsi="標楷體" w:cs="標楷體" w:hint="eastAsia"/>
                <w:color w:val="000000"/>
                <w:sz w:val="22"/>
              </w:rPr>
              <w:t>與病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5"/>
                <w:sz w:val="22"/>
              </w:rPr>
              <w:t>理學</w:t>
            </w:r>
          </w:p>
        </w:tc>
        <w:tc>
          <w:tcPr>
            <w:tcW w:w="5250" w:type="dxa"/>
            <w:vAlign w:val="center"/>
          </w:tcPr>
          <w:p w14:paraId="4264B088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Microsoft JhengHei UI" w:eastAsia="Microsoft JhengHei UI" w:hAnsi="Microsoft JhengHei UI" w:cs="Microsoft JhengHei UI" w:hint="eastAsia"/>
                <w:color w:val="000000"/>
                <w:spacing w:val="-1"/>
                <w:sz w:val="22"/>
              </w:rPr>
              <w:t>⼈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體組織器官與系統的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解剖位置、攝氧與循環、身</w:t>
            </w:r>
            <w:r w:rsidRPr="00087E63">
              <w:rPr>
                <w:rFonts w:ascii="標楷體" w:eastAsia="標楷體" w:hAnsi="標楷體" w:cs="標楷體" w:hint="eastAsia"/>
                <w:color w:val="000000"/>
                <w:sz w:val="22"/>
              </w:rPr>
              <w:t>體檢測數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據、致病致傷的原因與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預防</w:t>
            </w:r>
          </w:p>
        </w:tc>
      </w:tr>
      <w:tr w:rsidR="004B18FA" w:rsidRPr="00087E63" w14:paraId="442A6090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2E24E7D3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1200~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300</w:t>
            </w:r>
          </w:p>
        </w:tc>
        <w:tc>
          <w:tcPr>
            <w:tcW w:w="2863" w:type="dxa"/>
            <w:vAlign w:val="center"/>
          </w:tcPr>
          <w:p w14:paraId="58DE5494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午餐（至</w:t>
            </w:r>
            <w:r w:rsidRPr="00087E63">
              <w:rPr>
                <w:rFonts w:ascii="標楷體" w:eastAsia="標楷體" w:hAnsi="標楷體" w:cs="Arial" w:hint="eastAsia"/>
                <w:color w:val="000000"/>
                <w:spacing w:val="-1"/>
                <w:sz w:val="22"/>
              </w:rPr>
              <w:t>1245止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）</w:t>
            </w:r>
          </w:p>
        </w:tc>
        <w:tc>
          <w:tcPr>
            <w:tcW w:w="5250" w:type="dxa"/>
            <w:vAlign w:val="center"/>
          </w:tcPr>
          <w:p w14:paraId="645FA42E" w14:textId="77777777" w:rsidR="004B18FA" w:rsidRPr="00087E63" w:rsidRDefault="004B18FA" w:rsidP="00C204E3">
            <w:pPr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</w:p>
        </w:tc>
      </w:tr>
      <w:tr w:rsidR="004B18FA" w:rsidRPr="00087E63" w14:paraId="58B5ACEA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28C744B6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1300~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400</w:t>
            </w:r>
          </w:p>
        </w:tc>
        <w:tc>
          <w:tcPr>
            <w:tcW w:w="2863" w:type="dxa"/>
            <w:vAlign w:val="center"/>
          </w:tcPr>
          <w:p w14:paraId="7FA3D022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傷患評估系統（自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1245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起）</w:t>
            </w:r>
          </w:p>
        </w:tc>
        <w:tc>
          <w:tcPr>
            <w:tcW w:w="5250" w:type="dxa"/>
            <w:vAlign w:val="center"/>
          </w:tcPr>
          <w:p w14:paraId="4A749645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現場環境、關鍵系統、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詳細檢查、脊椎損傷檢測</w:t>
            </w:r>
          </w:p>
          <w:p w14:paraId="75B5C0E3" w14:textId="77777777" w:rsidR="004B18FA" w:rsidRPr="00087E63" w:rsidRDefault="004B18FA" w:rsidP="00C204E3">
            <w:pPr>
              <w:autoSpaceDE w:val="0"/>
              <w:autoSpaceDN w:val="0"/>
              <w:spacing w:before="34"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翻身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法、復甦姿勢</w:t>
            </w:r>
          </w:p>
        </w:tc>
      </w:tr>
      <w:tr w:rsidR="004B18FA" w:rsidRPr="00087E63" w14:paraId="73289BBC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4CB76EF0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1400~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500</w:t>
            </w:r>
          </w:p>
        </w:tc>
        <w:tc>
          <w:tcPr>
            <w:tcW w:w="2863" w:type="dxa"/>
            <w:vAlign w:val="center"/>
          </w:tcPr>
          <w:p w14:paraId="3427D68A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創傷與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顱內傷害</w:t>
            </w:r>
          </w:p>
        </w:tc>
        <w:tc>
          <w:tcPr>
            <w:tcW w:w="5250" w:type="dxa"/>
            <w:vAlign w:val="center"/>
          </w:tcPr>
          <w:p w14:paraId="775E2E71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proofErr w:type="gramStart"/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清創與</w:t>
            </w:r>
            <w:proofErr w:type="gramEnd"/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止血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、顱內傷害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的認識與處置</w:t>
            </w:r>
          </w:p>
        </w:tc>
      </w:tr>
      <w:tr w:rsidR="004B18FA" w:rsidRPr="00087E63" w14:paraId="041ED1AB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77EB70B5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1500~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600</w:t>
            </w:r>
          </w:p>
        </w:tc>
        <w:tc>
          <w:tcPr>
            <w:tcW w:w="2863" w:type="dxa"/>
            <w:vAlign w:val="center"/>
          </w:tcPr>
          <w:p w14:paraId="1E4FC1DF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5"/>
                <w:sz w:val="22"/>
              </w:rPr>
              <w:t>休克</w:t>
            </w:r>
          </w:p>
        </w:tc>
        <w:tc>
          <w:tcPr>
            <w:tcW w:w="5250" w:type="dxa"/>
            <w:vAlign w:val="center"/>
          </w:tcPr>
          <w:p w14:paraId="74CD5410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何謂代償、休克種類及成因、急性壓力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症候群（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ASR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）、休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4"/>
                <w:sz w:val="22"/>
              </w:rPr>
              <w:t>克處置</w:t>
            </w:r>
          </w:p>
        </w:tc>
      </w:tr>
      <w:tr w:rsidR="004B18FA" w:rsidRPr="00087E63" w14:paraId="1A82EE7F" w14:textId="77777777" w:rsidTr="00C204E3">
        <w:trPr>
          <w:trHeight w:val="1497"/>
        </w:trPr>
        <w:tc>
          <w:tcPr>
            <w:tcW w:w="1526" w:type="dxa"/>
            <w:vAlign w:val="center"/>
          </w:tcPr>
          <w:p w14:paraId="2D5E374F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1600~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800</w:t>
            </w:r>
          </w:p>
        </w:tc>
        <w:tc>
          <w:tcPr>
            <w:tcW w:w="2863" w:type="dxa"/>
            <w:vAlign w:val="center"/>
          </w:tcPr>
          <w:p w14:paraId="127C8F4B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三角巾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與繃帶</w:t>
            </w:r>
            <w:proofErr w:type="gramEnd"/>
            <w:r w:rsidRPr="00087E63">
              <w:rPr>
                <w:rFonts w:ascii="標楷體" w:eastAsia="標楷體" w:hAnsi="標楷體" w:cs="標楷體" w:hint="eastAsia"/>
                <w:color w:val="000000"/>
                <w:spacing w:val="-1"/>
                <w:sz w:val="22"/>
              </w:rPr>
              <w:t>包紮</w:t>
            </w:r>
          </w:p>
          <w:p w14:paraId="4F91EF8F" w14:textId="77777777" w:rsidR="004B18FA" w:rsidRPr="00087E63" w:rsidRDefault="004B18FA" w:rsidP="00C204E3">
            <w:pPr>
              <w:autoSpaceDE w:val="0"/>
              <w:autoSpaceDN w:val="0"/>
              <w:spacing w:before="34"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（至</w:t>
            </w:r>
            <w:r w:rsidRPr="00087E63">
              <w:rPr>
                <w:rFonts w:ascii="標楷體" w:eastAsia="標楷體" w:hAnsi="標楷體" w:cs="Arial" w:hint="eastAsia"/>
                <w:color w:val="000000"/>
                <w:spacing w:val="-1"/>
                <w:sz w:val="22"/>
              </w:rPr>
              <w:t>1815止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2"/>
                <w:sz w:val="22"/>
              </w:rPr>
              <w:t>）</w:t>
            </w:r>
          </w:p>
        </w:tc>
        <w:tc>
          <w:tcPr>
            <w:tcW w:w="5250" w:type="dxa"/>
            <w:vAlign w:val="center"/>
          </w:tcPr>
          <w:p w14:paraId="0A1D7309" w14:textId="77777777" w:rsidR="00DD0FAE" w:rsidRPr="00DD0FAE" w:rsidRDefault="00DD0FAE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</w:pPr>
            <w:r w:rsidRPr="00DD0FAE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繃帶運用：盤繞、內八字、外八字</w:t>
            </w:r>
          </w:p>
          <w:p w14:paraId="26D2CA4E" w14:textId="77777777" w:rsidR="00DD0FAE" w:rsidRPr="00DD0FAE" w:rsidRDefault="00DD0FAE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</w:pPr>
            <w:r w:rsidRPr="00DD0FAE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三角巾</w:t>
            </w:r>
            <w:proofErr w:type="gramStart"/>
            <w:r w:rsidRPr="00DD0FAE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摺</w:t>
            </w:r>
            <w:proofErr w:type="gramEnd"/>
            <w:r w:rsidRPr="00DD0FAE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帶包紮：額頭、下頜（顏面）、頸部、手掌、拳頭、手肘、膝蓋</w:t>
            </w:r>
          </w:p>
          <w:p w14:paraId="0BF3940A" w14:textId="7FA7E85A" w:rsidR="004B18FA" w:rsidRPr="00087E63" w:rsidRDefault="00DD0FAE" w:rsidP="00C204E3">
            <w:pPr>
              <w:autoSpaceDE w:val="0"/>
              <w:autoSpaceDN w:val="0"/>
              <w:spacing w:before="34"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DD0FAE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三角</w:t>
            </w:r>
            <w:proofErr w:type="gramStart"/>
            <w:r w:rsidRPr="00DD0FAE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巾全巾</w:t>
            </w:r>
            <w:proofErr w:type="gramEnd"/>
            <w:r w:rsidRPr="00DD0FAE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包紮：頭部、顏面、肩部、胸（上背）部、臀部、手（腳）掌</w:t>
            </w:r>
          </w:p>
        </w:tc>
      </w:tr>
      <w:tr w:rsidR="004B18FA" w:rsidRPr="00087E63" w14:paraId="0DEB9120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2C042DB8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1800~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900</w:t>
            </w:r>
          </w:p>
        </w:tc>
        <w:tc>
          <w:tcPr>
            <w:tcW w:w="2863" w:type="dxa"/>
            <w:vAlign w:val="center"/>
          </w:tcPr>
          <w:p w14:paraId="375AAC6F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晚餐（自</w:t>
            </w:r>
            <w:r w:rsidRPr="00087E63">
              <w:rPr>
                <w:rFonts w:ascii="標楷體" w:eastAsia="標楷體" w:hAnsi="標楷體" w:cs="Arial" w:hint="eastAsia"/>
                <w:color w:val="000000"/>
                <w:spacing w:val="-1"/>
                <w:sz w:val="22"/>
              </w:rPr>
              <w:t>1815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起）</w:t>
            </w:r>
          </w:p>
        </w:tc>
        <w:tc>
          <w:tcPr>
            <w:tcW w:w="5250" w:type="dxa"/>
            <w:vAlign w:val="center"/>
          </w:tcPr>
          <w:p w14:paraId="2C95E7D5" w14:textId="77777777" w:rsidR="004B18FA" w:rsidRPr="00087E63" w:rsidRDefault="004B18FA" w:rsidP="00C204E3">
            <w:pPr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</w:p>
        </w:tc>
      </w:tr>
      <w:tr w:rsidR="004B18FA" w:rsidRPr="00087E63" w14:paraId="75E89248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212B3BB0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1900~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20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30</w:t>
            </w:r>
          </w:p>
        </w:tc>
        <w:tc>
          <w:tcPr>
            <w:tcW w:w="2863" w:type="dxa"/>
            <w:vAlign w:val="center"/>
          </w:tcPr>
          <w:p w14:paraId="129D9838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三</w:t>
            </w:r>
            <w:r w:rsidRPr="00087E63">
              <w:rPr>
                <w:rFonts w:ascii="標楷體" w:eastAsia="標楷體" w:hAnsi="標楷體" w:cs="Microsoft JhengHei UI" w:hint="eastAsia"/>
                <w:color w:val="000000"/>
                <w:spacing w:val="-2"/>
                <w:sz w:val="22"/>
              </w:rPr>
              <w:t>角</w:t>
            </w:r>
            <w:proofErr w:type="gramStart"/>
            <w:r w:rsidRPr="00087E63">
              <w:rPr>
                <w:rFonts w:ascii="標楷體" w:eastAsia="標楷體" w:hAnsi="標楷體" w:cs="Microsoft JhengHei UI" w:hint="eastAsia"/>
                <w:color w:val="000000"/>
                <w:spacing w:val="-2"/>
                <w:sz w:val="22"/>
              </w:rPr>
              <w:t>巾</w:t>
            </w:r>
            <w:proofErr w:type="gramEnd"/>
            <w:r w:rsidRPr="00087E63">
              <w:rPr>
                <w:rFonts w:ascii="標楷體" w:eastAsia="標楷體" w:hAnsi="標楷體" w:cs="標楷體" w:hint="eastAsia"/>
                <w:color w:val="000000"/>
                <w:spacing w:val="-2"/>
                <w:sz w:val="22"/>
              </w:rPr>
              <w:t>包紮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的教學演練</w:t>
            </w:r>
          </w:p>
        </w:tc>
        <w:tc>
          <w:tcPr>
            <w:tcW w:w="5250" w:type="dxa"/>
            <w:vAlign w:val="center"/>
          </w:tcPr>
          <w:p w14:paraId="42E5688C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三角</w:t>
            </w:r>
            <w:proofErr w:type="gramStart"/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巾</w:t>
            </w:r>
            <w:proofErr w:type="gramEnd"/>
            <w:r w:rsidRPr="00087E63">
              <w:rPr>
                <w:rFonts w:ascii="標楷體" w:eastAsia="標楷體" w:hAnsi="標楷體" w:cs="標楷體" w:hint="eastAsia"/>
                <w:color w:val="000000"/>
                <w:spacing w:val="-2"/>
                <w:sz w:val="22"/>
              </w:rPr>
              <w:t>包紮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的指導實作</w:t>
            </w:r>
          </w:p>
        </w:tc>
      </w:tr>
      <w:tr w:rsidR="004B18FA" w:rsidRPr="00087E63" w14:paraId="071C9B4F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7640C2AC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2030~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2100</w:t>
            </w:r>
          </w:p>
        </w:tc>
        <w:tc>
          <w:tcPr>
            <w:tcW w:w="2863" w:type="dxa"/>
            <w:vAlign w:val="center"/>
          </w:tcPr>
          <w:p w14:paraId="2D793DB1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認識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與組裝急救包</w:t>
            </w:r>
          </w:p>
        </w:tc>
        <w:tc>
          <w:tcPr>
            <w:tcW w:w="5250" w:type="dxa"/>
            <w:vAlign w:val="center"/>
          </w:tcPr>
          <w:p w14:paraId="1F4076DC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個人</w:t>
            </w:r>
            <w:r w:rsidRPr="00087E63">
              <w:rPr>
                <w:rFonts w:ascii="標楷體" w:eastAsia="標楷體" w:hAnsi="標楷體" w:cs="標楷體" w:hint="eastAsia"/>
                <w:color w:val="000000"/>
                <w:spacing w:val="-2"/>
                <w:sz w:val="22"/>
              </w:rPr>
              <w:t>與營隊</w:t>
            </w:r>
            <w:r w:rsidRPr="00087E63">
              <w:rPr>
                <w:rFonts w:ascii="標楷體" w:eastAsia="標楷體" w:hAnsi="標楷體" w:cs="SimSun" w:hint="eastAsia"/>
                <w:color w:val="000000"/>
                <w:sz w:val="22"/>
              </w:rPr>
              <w:t>急救包的組成</w:t>
            </w:r>
          </w:p>
        </w:tc>
      </w:tr>
      <w:tr w:rsidR="004B18FA" w:rsidRPr="00087E63" w14:paraId="09D1963D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6F7EE0D1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2100~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2130</w:t>
            </w:r>
          </w:p>
        </w:tc>
        <w:tc>
          <w:tcPr>
            <w:tcW w:w="2863" w:type="dxa"/>
            <w:vAlign w:val="center"/>
          </w:tcPr>
          <w:p w14:paraId="718397D3" w14:textId="77777777" w:rsidR="004B18FA" w:rsidRPr="00087E63" w:rsidRDefault="004B18FA" w:rsidP="00C204E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Q</w:t>
            </w:r>
            <w:r w:rsidRPr="00087E63">
              <w:rPr>
                <w:rFonts w:ascii="標楷體" w:eastAsia="標楷體" w:hAnsi="標楷體" w:cs="Arial" w:hint="eastAsia"/>
                <w:spacing w:val="-10"/>
                <w:sz w:val="22"/>
              </w:rPr>
              <w:t xml:space="preserve"> 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&amp;</w:t>
            </w:r>
            <w:r w:rsidRPr="00087E63">
              <w:rPr>
                <w:rFonts w:ascii="標楷體" w:eastAsia="標楷體" w:hAnsi="標楷體" w:cs="Arial" w:hint="eastAsia"/>
                <w:spacing w:val="-12"/>
                <w:sz w:val="22"/>
              </w:rPr>
              <w:t xml:space="preserve"> 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A</w:t>
            </w:r>
          </w:p>
        </w:tc>
        <w:tc>
          <w:tcPr>
            <w:tcW w:w="5250" w:type="dxa"/>
            <w:vAlign w:val="center"/>
          </w:tcPr>
          <w:p w14:paraId="60647B0D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</w:p>
        </w:tc>
      </w:tr>
      <w:tr w:rsidR="004B18FA" w:rsidRPr="00087E63" w14:paraId="5EBC9E9F" w14:textId="77777777" w:rsidTr="004B18FA">
        <w:trPr>
          <w:trHeight w:val="283"/>
        </w:trPr>
        <w:tc>
          <w:tcPr>
            <w:tcW w:w="1526" w:type="dxa"/>
            <w:vAlign w:val="center"/>
          </w:tcPr>
          <w:p w14:paraId="487D66F2" w14:textId="77777777" w:rsidR="004B18FA" w:rsidRPr="00087E63" w:rsidRDefault="004B18FA" w:rsidP="00C204E3">
            <w:pPr>
              <w:spacing w:line="320" w:lineRule="exact"/>
              <w:ind w:left="86"/>
              <w:jc w:val="center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Cs w:val="24"/>
              </w:rPr>
              <w:t>2130~</w:t>
            </w:r>
            <w:r w:rsidRPr="00087E63">
              <w:rPr>
                <w:rFonts w:ascii="標楷體" w:eastAsia="標楷體" w:hAnsi="標楷體" w:cs="Arial" w:hint="eastAsia"/>
                <w:color w:val="000000"/>
                <w:szCs w:val="24"/>
              </w:rPr>
              <w:t>2200</w:t>
            </w:r>
          </w:p>
        </w:tc>
        <w:tc>
          <w:tcPr>
            <w:tcW w:w="2863" w:type="dxa"/>
            <w:vAlign w:val="center"/>
          </w:tcPr>
          <w:p w14:paraId="0DE32204" w14:textId="77777777" w:rsidR="004B18FA" w:rsidRPr="00087E63" w:rsidRDefault="004B18FA" w:rsidP="00C204E3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盥洗、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就寢</w:t>
            </w:r>
          </w:p>
        </w:tc>
        <w:tc>
          <w:tcPr>
            <w:tcW w:w="5250" w:type="dxa"/>
            <w:vAlign w:val="center"/>
          </w:tcPr>
          <w:p w14:paraId="5D9CAD99" w14:textId="77777777" w:rsidR="004B18FA" w:rsidRPr="00087E63" w:rsidRDefault="004B18FA" w:rsidP="00C204E3">
            <w:pPr>
              <w:spacing w:line="320" w:lineRule="exact"/>
              <w:ind w:left="6" w:rightChars="27" w:right="65"/>
              <w:jc w:val="both"/>
              <w:rPr>
                <w:rFonts w:ascii="標楷體" w:eastAsia="標楷體" w:hAnsi="標楷體"/>
              </w:rPr>
            </w:pPr>
          </w:p>
        </w:tc>
      </w:tr>
    </w:tbl>
    <w:p w14:paraId="46D28923" w14:textId="124694D4" w:rsidR="004B18FA" w:rsidRDefault="004B18FA" w:rsidP="004B18FA">
      <w:pPr>
        <w:widowControl/>
        <w:rPr>
          <w:rFonts w:ascii="標楷體" w:eastAsia="標楷體" w:hAnsi="標楷體" w:cs="新細明體"/>
          <w:b/>
          <w:bCs/>
          <w:color w:val="000000"/>
          <w:sz w:val="28"/>
          <w:szCs w:val="28"/>
        </w:rPr>
      </w:pP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第</w:t>
      </w:r>
      <w:r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一</w:t>
      </w: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日</w:t>
      </w:r>
      <w:r w:rsidR="00E8471D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 xml:space="preserve"> 7月23日(六)</w:t>
      </w:r>
    </w:p>
    <w:p w14:paraId="6B9FC2BB" w14:textId="59A40474" w:rsidR="004B18FA" w:rsidRDefault="004B18FA" w:rsidP="00C204E3">
      <w:pPr>
        <w:widowControl/>
        <w:rPr>
          <w:rFonts w:ascii="標楷體" w:eastAsia="標楷體" w:hAnsi="標楷體" w:cs="新細明體"/>
          <w:b/>
          <w:bCs/>
          <w:color w:val="000000"/>
          <w:sz w:val="28"/>
          <w:szCs w:val="28"/>
        </w:rPr>
      </w:pP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第</w:t>
      </w:r>
      <w:r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二</w:t>
      </w: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日</w:t>
      </w:r>
      <w:r w:rsidR="00E8471D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 xml:space="preserve"> 7月24日(日)</w:t>
      </w:r>
    </w:p>
    <w:tbl>
      <w:tblPr>
        <w:tblStyle w:val="a7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2831"/>
        <w:gridCol w:w="5248"/>
      </w:tblGrid>
      <w:tr w:rsidR="00FD555F" w:rsidRPr="00087E63" w14:paraId="2B5B4487" w14:textId="77777777" w:rsidTr="00DD0FAE">
        <w:trPr>
          <w:trHeight w:val="415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4DC1A660" w14:textId="77777777" w:rsidR="00FD555F" w:rsidRPr="00B428EA" w:rsidRDefault="00FD555F" w:rsidP="00DD0FAE">
            <w:pPr>
              <w:spacing w:line="280" w:lineRule="exact"/>
              <w:ind w:left="86"/>
              <w:jc w:val="center"/>
              <w:rPr>
                <w:rFonts w:ascii="標楷體" w:eastAsia="標楷體" w:hAnsi="標楷體"/>
                <w:b/>
              </w:rPr>
            </w:pPr>
            <w:r w:rsidRPr="00B428EA">
              <w:rPr>
                <w:rFonts w:ascii="標楷體" w:eastAsia="標楷體" w:hAnsi="標楷體" w:cs="Arial" w:hint="eastAsia"/>
                <w:b/>
                <w:color w:val="000000"/>
                <w:spacing w:val="-7"/>
                <w:sz w:val="22"/>
              </w:rPr>
              <w:t>DAY</w:t>
            </w:r>
            <w:r w:rsidRPr="00B428EA">
              <w:rPr>
                <w:rFonts w:ascii="標楷體" w:eastAsia="標楷體" w:hAnsi="標楷體" w:cs="Arial" w:hint="eastAsia"/>
                <w:b/>
                <w:spacing w:val="-5"/>
                <w:sz w:val="22"/>
              </w:rPr>
              <w:t xml:space="preserve"> </w:t>
            </w:r>
            <w:r w:rsidRPr="00B428EA">
              <w:rPr>
                <w:rFonts w:ascii="標楷體" w:eastAsia="標楷體" w:hAnsi="標楷體" w:cs="Arial" w:hint="eastAsia"/>
                <w:b/>
                <w:color w:val="000000"/>
                <w:spacing w:val="-4"/>
                <w:sz w:val="22"/>
              </w:rPr>
              <w:t>2</w:t>
            </w: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60BBDB8D" w14:textId="77777777" w:rsidR="00FD555F" w:rsidRPr="00B428EA" w:rsidRDefault="00FD555F" w:rsidP="00DD0FAE">
            <w:pPr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2"/>
                <w:sz w:val="22"/>
              </w:rPr>
              <w:t>活動或</w:t>
            </w: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2"/>
              </w:rPr>
              <w:t>課程名稱</w:t>
            </w:r>
          </w:p>
        </w:tc>
        <w:tc>
          <w:tcPr>
            <w:tcW w:w="5248" w:type="dxa"/>
            <w:tcBorders>
              <w:bottom w:val="double" w:sz="4" w:space="0" w:color="auto"/>
            </w:tcBorders>
            <w:vAlign w:val="center"/>
          </w:tcPr>
          <w:p w14:paraId="0E389290" w14:textId="77777777" w:rsidR="00FD555F" w:rsidRPr="00B428EA" w:rsidRDefault="00FD555F" w:rsidP="00DD0FAE">
            <w:pPr>
              <w:autoSpaceDE w:val="0"/>
              <w:autoSpaceDN w:val="0"/>
              <w:spacing w:line="280" w:lineRule="exact"/>
              <w:ind w:left="37"/>
              <w:jc w:val="center"/>
              <w:rPr>
                <w:rFonts w:ascii="標楷體" w:eastAsia="標楷體" w:hAnsi="標楷體"/>
                <w:b/>
              </w:rPr>
            </w:pP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3"/>
                <w:sz w:val="22"/>
              </w:rPr>
              <w:t>課程</w:t>
            </w:r>
            <w:r w:rsidRPr="00B428EA">
              <w:rPr>
                <w:rFonts w:ascii="標楷體" w:eastAsia="標楷體" w:hAnsi="標楷體" w:cs="SimSun" w:hint="eastAsia"/>
                <w:b/>
                <w:color w:val="000000"/>
                <w:spacing w:val="-2"/>
                <w:sz w:val="22"/>
              </w:rPr>
              <w:t>重點</w:t>
            </w:r>
          </w:p>
        </w:tc>
      </w:tr>
      <w:tr w:rsidR="00FD555F" w:rsidRPr="00087E63" w14:paraId="6FD4A996" w14:textId="77777777" w:rsidTr="00396084">
        <w:trPr>
          <w:trHeight w:val="283"/>
        </w:trPr>
        <w:tc>
          <w:tcPr>
            <w:tcW w:w="1560" w:type="dxa"/>
            <w:tcBorders>
              <w:top w:val="double" w:sz="4" w:space="0" w:color="auto"/>
            </w:tcBorders>
          </w:tcPr>
          <w:p w14:paraId="04F0AFD5" w14:textId="77777777" w:rsidR="00FD555F" w:rsidRPr="00087E63" w:rsidRDefault="00FD555F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 w:val="22"/>
              </w:rPr>
              <w:t>0730~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0800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14:paraId="3CD5724D" w14:textId="77777777" w:rsidR="00FD555F" w:rsidRPr="00087E63" w:rsidRDefault="00FD555F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5"/>
                <w:sz w:val="22"/>
              </w:rPr>
              <w:t>報到</w:t>
            </w:r>
          </w:p>
        </w:tc>
        <w:tc>
          <w:tcPr>
            <w:tcW w:w="5248" w:type="dxa"/>
            <w:tcBorders>
              <w:top w:val="double" w:sz="4" w:space="0" w:color="auto"/>
            </w:tcBorders>
          </w:tcPr>
          <w:p w14:paraId="76CB49A1" w14:textId="77777777" w:rsidR="00FD555F" w:rsidRPr="00087E63" w:rsidRDefault="00FD555F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報到、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1"/>
                <w:sz w:val="22"/>
              </w:rPr>
              <w:t>早餐</w:t>
            </w:r>
          </w:p>
        </w:tc>
      </w:tr>
      <w:tr w:rsidR="00CB0572" w:rsidRPr="00087E63" w14:paraId="03C16F8C" w14:textId="77777777" w:rsidTr="00CB0572">
        <w:trPr>
          <w:trHeight w:val="293"/>
        </w:trPr>
        <w:tc>
          <w:tcPr>
            <w:tcW w:w="1560" w:type="dxa"/>
          </w:tcPr>
          <w:p w14:paraId="1C7DB41C" w14:textId="759E97AD" w:rsidR="00CB0572" w:rsidRPr="000F3903" w:rsidRDefault="00CB0572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0800~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09</w:t>
            </w:r>
            <w:r w:rsidR="00DD0FAE" w:rsidRPr="000F3903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0</w:t>
            </w:r>
          </w:p>
        </w:tc>
        <w:tc>
          <w:tcPr>
            <w:tcW w:w="2831" w:type="dxa"/>
          </w:tcPr>
          <w:p w14:paraId="5CE81493" w14:textId="1CC1CBF6" w:rsidR="00CB0572" w:rsidRPr="000F3903" w:rsidRDefault="00CB0572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5"/>
                <w:sz w:val="22"/>
              </w:rPr>
              <w:t>野外活動的有毒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/</w:t>
            </w:r>
            <w:r w:rsidRPr="000F3903">
              <w:rPr>
                <w:rFonts w:ascii="標楷體" w:eastAsia="標楷體" w:hAnsi="標楷體" w:cs="SimSun" w:hint="eastAsia"/>
                <w:spacing w:val="-5"/>
                <w:sz w:val="22"/>
              </w:rPr>
              <w:t>惱</w:t>
            </w:r>
            <w:r w:rsidRPr="000F3903">
              <w:rPr>
                <w:rFonts w:ascii="標楷體" w:eastAsia="標楷體" w:hAnsi="標楷體" w:cs="Microsoft JhengHei UI" w:hint="eastAsia"/>
                <w:spacing w:val="-5"/>
                <w:sz w:val="22"/>
              </w:rPr>
              <w:t>人生</w:t>
            </w:r>
            <w:r w:rsidRPr="000F3903">
              <w:rPr>
                <w:rFonts w:ascii="標楷體" w:eastAsia="標楷體" w:hAnsi="標楷體" w:cs="標楷體" w:hint="eastAsia"/>
                <w:spacing w:val="-5"/>
                <w:sz w:val="22"/>
              </w:rPr>
              <w:t>物</w:t>
            </w:r>
          </w:p>
        </w:tc>
        <w:tc>
          <w:tcPr>
            <w:tcW w:w="5248" w:type="dxa"/>
          </w:tcPr>
          <w:p w14:paraId="71206B4D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認識野外活動常</w:t>
            </w:r>
            <w:r w:rsidRPr="000F3903">
              <w:rPr>
                <w:rFonts w:ascii="標楷體" w:eastAsia="標楷體" w:hAnsi="標楷體" w:cs="Microsoft JhengHei UI" w:hint="eastAsia"/>
                <w:spacing w:val="-1"/>
                <w:sz w:val="22"/>
              </w:rPr>
              <w:t>見</w:t>
            </w:r>
            <w:r w:rsidRPr="000F3903">
              <w:rPr>
                <w:rFonts w:ascii="標楷體" w:eastAsia="標楷體" w:hAnsi="標楷體" w:cs="標楷體" w:hint="eastAsia"/>
                <w:spacing w:val="-1"/>
                <w:sz w:val="22"/>
              </w:rPr>
              <w:t>惱</w:t>
            </w:r>
            <w:r w:rsidRPr="000F3903">
              <w:rPr>
                <w:rFonts w:ascii="標楷體" w:eastAsia="標楷體" w:hAnsi="標楷體" w:cs="Microsoft JhengHei UI" w:hint="eastAsia"/>
                <w:spacing w:val="-1"/>
                <w:sz w:val="22"/>
              </w:rPr>
              <w:t>人生</w:t>
            </w:r>
            <w:r w:rsidRPr="000F3903">
              <w:rPr>
                <w:rFonts w:ascii="標楷體" w:eastAsia="標楷體" w:hAnsi="標楷體" w:cs="標楷體" w:hint="eastAsia"/>
                <w:sz w:val="22"/>
              </w:rPr>
              <w:t>物及處置</w:t>
            </w:r>
          </w:p>
        </w:tc>
      </w:tr>
      <w:tr w:rsidR="00CB0572" w:rsidRPr="00087E63" w14:paraId="69BE52EF" w14:textId="77777777" w:rsidTr="00644A46">
        <w:trPr>
          <w:trHeight w:val="527"/>
        </w:trPr>
        <w:tc>
          <w:tcPr>
            <w:tcW w:w="1560" w:type="dxa"/>
          </w:tcPr>
          <w:p w14:paraId="0FF71B90" w14:textId="42319BCA" w:rsidR="00CB0572" w:rsidRPr="000F3903" w:rsidRDefault="00CB0572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09</w:t>
            </w:r>
            <w:r w:rsidR="00DD0FAE"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3</w:t>
            </w: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0~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10</w:t>
            </w:r>
            <w:r w:rsidR="00DD0FAE" w:rsidRPr="000F3903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0</w:t>
            </w:r>
          </w:p>
        </w:tc>
        <w:tc>
          <w:tcPr>
            <w:tcW w:w="2831" w:type="dxa"/>
          </w:tcPr>
          <w:p w14:paraId="1F91B2D1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2"/>
                <w:sz w:val="22"/>
              </w:rPr>
              <w:t>過敏與氣喘</w:t>
            </w:r>
            <w:r w:rsidRPr="000F3903">
              <w:rPr>
                <w:rFonts w:ascii="標楷體" w:eastAsia="標楷體" w:hAnsi="標楷體" w:cs="SimSun" w:hint="eastAsia"/>
                <w:sz w:val="22"/>
              </w:rPr>
              <w:t>的野外處置</w:t>
            </w:r>
          </w:p>
        </w:tc>
        <w:tc>
          <w:tcPr>
            <w:tcW w:w="5248" w:type="dxa"/>
          </w:tcPr>
          <w:p w14:paraId="2F35DF96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導致過敏的原因、過敏</w:t>
            </w:r>
            <w:r w:rsidRPr="000F3903">
              <w:rPr>
                <w:rFonts w:ascii="標楷體" w:eastAsia="標楷體" w:hAnsi="標楷體" w:cs="SimSun" w:hint="eastAsia"/>
                <w:sz w:val="22"/>
              </w:rPr>
              <w:t>反應與野外處置</w:t>
            </w:r>
          </w:p>
          <w:p w14:paraId="40CF3F5B" w14:textId="77777777" w:rsidR="00CB0572" w:rsidRPr="000F3903" w:rsidRDefault="00CB0572" w:rsidP="00C204E3">
            <w:pPr>
              <w:autoSpaceDE w:val="0"/>
              <w:autoSpaceDN w:val="0"/>
              <w:spacing w:before="34"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2"/>
                <w:sz w:val="22"/>
              </w:rPr>
              <w:t>氣喘與</w:t>
            </w: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野外處置</w:t>
            </w:r>
          </w:p>
        </w:tc>
      </w:tr>
      <w:tr w:rsidR="00CB0572" w:rsidRPr="00087E63" w14:paraId="4E4F8439" w14:textId="77777777" w:rsidTr="00CB0572">
        <w:trPr>
          <w:trHeight w:val="265"/>
        </w:trPr>
        <w:tc>
          <w:tcPr>
            <w:tcW w:w="1560" w:type="dxa"/>
          </w:tcPr>
          <w:p w14:paraId="58DA79C7" w14:textId="439DE6B8" w:rsidR="00CB0572" w:rsidRPr="000F3903" w:rsidRDefault="00CB0572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Arial" w:hint="eastAsia"/>
                <w:spacing w:val="-4"/>
                <w:sz w:val="22"/>
              </w:rPr>
              <w:t>1030</w:t>
            </w: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~1200</w:t>
            </w:r>
          </w:p>
        </w:tc>
        <w:tc>
          <w:tcPr>
            <w:tcW w:w="2831" w:type="dxa"/>
          </w:tcPr>
          <w:p w14:paraId="48B18C44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3"/>
                <w:sz w:val="22"/>
              </w:rPr>
              <w:t>骨折</w:t>
            </w:r>
            <w:r w:rsidRPr="000F3903">
              <w:rPr>
                <w:rFonts w:ascii="標楷體" w:eastAsia="標楷體" w:hAnsi="標楷體" w:cs="SimSun" w:hint="eastAsia"/>
                <w:spacing w:val="-2"/>
                <w:sz w:val="22"/>
              </w:rPr>
              <w:t>固定</w:t>
            </w:r>
          </w:p>
        </w:tc>
        <w:tc>
          <w:tcPr>
            <w:tcW w:w="5248" w:type="dxa"/>
          </w:tcPr>
          <w:p w14:paraId="39856A65" w14:textId="76D49DC3" w:rsidR="00CB0572" w:rsidRPr="000F3903" w:rsidRDefault="00CB0572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3"/>
                <w:sz w:val="22"/>
              </w:rPr>
              <w:t>前臂、</w:t>
            </w: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上臂、</w:t>
            </w:r>
            <w:r w:rsidRPr="000F3903">
              <w:rPr>
                <w:rFonts w:ascii="標楷體" w:eastAsia="標楷體" w:hAnsi="標楷體" w:cs="Microsoft JhengHei UI" w:hint="eastAsia"/>
                <w:spacing w:val="-5"/>
                <w:sz w:val="22"/>
              </w:rPr>
              <w:t>小</w:t>
            </w:r>
            <w:r w:rsidRPr="000F3903">
              <w:rPr>
                <w:rFonts w:ascii="標楷體" w:eastAsia="標楷體" w:hAnsi="標楷體" w:cs="標楷體" w:hint="eastAsia"/>
                <w:spacing w:val="-5"/>
                <w:sz w:val="22"/>
              </w:rPr>
              <w:t>腿</w:t>
            </w:r>
          </w:p>
        </w:tc>
      </w:tr>
      <w:tr w:rsidR="00CB0572" w:rsidRPr="00087E63" w14:paraId="0C8516A7" w14:textId="77777777" w:rsidTr="00CB0572">
        <w:trPr>
          <w:trHeight w:val="124"/>
        </w:trPr>
        <w:tc>
          <w:tcPr>
            <w:tcW w:w="1560" w:type="dxa"/>
          </w:tcPr>
          <w:p w14:paraId="2328DCB8" w14:textId="6B7939D4" w:rsidR="00CB0572" w:rsidRPr="000F3903" w:rsidRDefault="00CB0572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1200~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1300</w:t>
            </w:r>
          </w:p>
        </w:tc>
        <w:tc>
          <w:tcPr>
            <w:tcW w:w="2831" w:type="dxa"/>
          </w:tcPr>
          <w:p w14:paraId="6C57B53B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5"/>
                <w:sz w:val="22"/>
              </w:rPr>
              <w:t>午餐</w:t>
            </w:r>
          </w:p>
        </w:tc>
        <w:tc>
          <w:tcPr>
            <w:tcW w:w="5248" w:type="dxa"/>
          </w:tcPr>
          <w:p w14:paraId="7BD098DB" w14:textId="77777777" w:rsidR="00CB0572" w:rsidRPr="000F3903" w:rsidRDefault="00CB0572" w:rsidP="00C204E3">
            <w:pPr>
              <w:spacing w:line="320" w:lineRule="exact"/>
              <w:ind w:left="37"/>
              <w:rPr>
                <w:rFonts w:ascii="標楷體" w:eastAsia="標楷體" w:hAnsi="標楷體"/>
              </w:rPr>
            </w:pPr>
          </w:p>
        </w:tc>
      </w:tr>
      <w:tr w:rsidR="00DD0FAE" w:rsidRPr="00087E63" w14:paraId="75AB654D" w14:textId="77777777" w:rsidTr="00DD0FAE">
        <w:trPr>
          <w:trHeight w:val="295"/>
        </w:trPr>
        <w:tc>
          <w:tcPr>
            <w:tcW w:w="1560" w:type="dxa"/>
          </w:tcPr>
          <w:p w14:paraId="6EE5949F" w14:textId="273FCA3C" w:rsidR="00DD0FAE" w:rsidRPr="000F3903" w:rsidRDefault="00DD0FAE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1300~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1400</w:t>
            </w:r>
          </w:p>
        </w:tc>
        <w:tc>
          <w:tcPr>
            <w:tcW w:w="2831" w:type="dxa"/>
          </w:tcPr>
          <w:p w14:paraId="78839BA2" w14:textId="77777777" w:rsidR="00DD0FAE" w:rsidRPr="000F3903" w:rsidRDefault="00DD0FAE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2"/>
                <w:sz w:val="22"/>
              </w:rPr>
              <w:t>異常</w:t>
            </w: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環境溫度傷害</w:t>
            </w:r>
          </w:p>
        </w:tc>
        <w:tc>
          <w:tcPr>
            <w:tcW w:w="5248" w:type="dxa"/>
          </w:tcPr>
          <w:p w14:paraId="6C1B7D86" w14:textId="35359245" w:rsidR="00DD0FAE" w:rsidRPr="000F3903" w:rsidRDefault="00DD0FAE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中暑、中熱衰竭、熱痙</w:t>
            </w:r>
            <w:r w:rsidRPr="000F3903">
              <w:rPr>
                <w:rFonts w:ascii="標楷體" w:eastAsia="標楷體" w:hAnsi="標楷體" w:cs="SimSun" w:hint="eastAsia"/>
                <w:sz w:val="22"/>
              </w:rPr>
              <w:t>攣、凍傷、失溫</w:t>
            </w:r>
          </w:p>
        </w:tc>
      </w:tr>
      <w:tr w:rsidR="00CB0572" w:rsidRPr="00087E63" w14:paraId="6C30AD8E" w14:textId="77777777" w:rsidTr="00644A46">
        <w:trPr>
          <w:trHeight w:val="1112"/>
        </w:trPr>
        <w:tc>
          <w:tcPr>
            <w:tcW w:w="1560" w:type="dxa"/>
          </w:tcPr>
          <w:p w14:paraId="74FA167A" w14:textId="2CCFCB68" w:rsidR="00CB0572" w:rsidRPr="000F3903" w:rsidRDefault="00CB0572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1</w:t>
            </w:r>
            <w:r w:rsidR="00DD0FAE"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40</w:t>
            </w: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0~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1</w:t>
            </w:r>
            <w:r w:rsidR="00DD0FAE" w:rsidRPr="000F3903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30</w:t>
            </w:r>
          </w:p>
        </w:tc>
        <w:tc>
          <w:tcPr>
            <w:tcW w:w="2831" w:type="dxa"/>
          </w:tcPr>
          <w:p w14:paraId="644DEA17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 w:rsidRPr="000F3903">
              <w:rPr>
                <w:rFonts w:ascii="標楷體" w:eastAsia="標楷體" w:hAnsi="標楷體" w:cs="SimSun" w:hint="eastAsia"/>
                <w:spacing w:val="-3"/>
                <w:sz w:val="22"/>
              </w:rPr>
              <w:t>脫困與</w:t>
            </w: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搬運</w:t>
            </w:r>
            <w:proofErr w:type="gramEnd"/>
          </w:p>
        </w:tc>
        <w:tc>
          <w:tcPr>
            <w:tcW w:w="5248" w:type="dxa"/>
          </w:tcPr>
          <w:p w14:paraId="3B2AA3D3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3"/>
                <w:sz w:val="22"/>
              </w:rPr>
              <w:t>搬運</w:t>
            </w:r>
            <w:r w:rsidRPr="000F3903">
              <w:rPr>
                <w:rFonts w:ascii="標楷體" w:eastAsia="標楷體" w:hAnsi="標楷體" w:cs="SimSun" w:hint="eastAsia"/>
                <w:spacing w:val="-2"/>
                <w:sz w:val="22"/>
              </w:rPr>
              <w:t>原則</w:t>
            </w:r>
          </w:p>
          <w:p w14:paraId="6DDBA560" w14:textId="633D69CB" w:rsidR="00CB0572" w:rsidRPr="000F3903" w:rsidRDefault="00DD0FAE" w:rsidP="00C204E3">
            <w:pPr>
              <w:autoSpaceDE w:val="0"/>
              <w:autoSpaceDN w:val="0"/>
              <w:spacing w:before="34"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5"/>
                <w:sz w:val="22"/>
              </w:rPr>
              <w:t>5大</w:t>
            </w:r>
            <w:proofErr w:type="gramStart"/>
            <w:r w:rsidRPr="000F3903">
              <w:rPr>
                <w:rFonts w:ascii="標楷體" w:eastAsia="標楷體" w:hAnsi="標楷體" w:cs="SimSun" w:hint="eastAsia"/>
                <w:spacing w:val="-5"/>
                <w:sz w:val="22"/>
              </w:rPr>
              <w:t>固定術</w:t>
            </w:r>
            <w:proofErr w:type="gramEnd"/>
            <w:r w:rsidRPr="000F3903">
              <w:rPr>
                <w:rFonts w:ascii="標楷體" w:eastAsia="標楷體" w:hAnsi="標楷體" w:cs="SimSun" w:hint="eastAsia"/>
                <w:spacing w:val="-5"/>
                <w:sz w:val="22"/>
              </w:rPr>
              <w:t>及</w:t>
            </w:r>
            <w:r w:rsidR="00CB0572" w:rsidRPr="000F3903">
              <w:rPr>
                <w:rFonts w:ascii="標楷體" w:eastAsia="標楷體" w:hAnsi="標楷體" w:cs="SimSun" w:hint="eastAsia"/>
                <w:spacing w:val="-5"/>
                <w:sz w:val="22"/>
              </w:rPr>
              <w:t>脫困</w:t>
            </w:r>
          </w:p>
          <w:p w14:paraId="1E6437E8" w14:textId="77777777" w:rsidR="00CB0572" w:rsidRPr="000F3903" w:rsidRDefault="00CB0572" w:rsidP="00C204E3">
            <w:pPr>
              <w:autoSpaceDE w:val="0"/>
              <w:autoSpaceDN w:val="0"/>
              <w:spacing w:before="34"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徒手</w:t>
            </w:r>
            <w:r w:rsidRPr="000F3903">
              <w:rPr>
                <w:rFonts w:ascii="標楷體" w:eastAsia="標楷體" w:hAnsi="標楷體" w:cs="標楷體" w:hint="eastAsia"/>
                <w:spacing w:val="-1"/>
                <w:sz w:val="22"/>
              </w:rPr>
              <w:t>搬運（扶行、兩人</w:t>
            </w:r>
            <w:r w:rsidRPr="000F3903">
              <w:rPr>
                <w:rFonts w:ascii="標楷體" w:eastAsia="標楷體" w:hAnsi="標楷體" w:cs="SimSun" w:hint="eastAsia"/>
                <w:sz w:val="22"/>
              </w:rPr>
              <w:t>三手</w:t>
            </w:r>
            <w:r w:rsidRPr="000F3903">
              <w:rPr>
                <w:rFonts w:ascii="標楷體" w:eastAsia="標楷體" w:hAnsi="標楷體" w:cs="標楷體" w:hint="eastAsia"/>
                <w:sz w:val="22"/>
              </w:rPr>
              <w:t>、兩人四手）</w:t>
            </w:r>
          </w:p>
          <w:p w14:paraId="05C185A5" w14:textId="77777777" w:rsidR="00CB0572" w:rsidRPr="000F3903" w:rsidRDefault="00CB0572" w:rsidP="00C204E3">
            <w:pPr>
              <w:autoSpaceDE w:val="0"/>
              <w:autoSpaceDN w:val="0"/>
              <w:spacing w:before="34"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擔架製作（繩索、背包</w:t>
            </w:r>
            <w:r w:rsidRPr="000F3903">
              <w:rPr>
                <w:rFonts w:ascii="標楷體" w:eastAsia="標楷體" w:hAnsi="標楷體" w:cs="SimSun" w:hint="eastAsia"/>
                <w:sz w:val="22"/>
              </w:rPr>
              <w:t>、野外急造擔架）</w:t>
            </w:r>
          </w:p>
        </w:tc>
      </w:tr>
      <w:tr w:rsidR="00CB0572" w:rsidRPr="00087E63" w14:paraId="6580B1DB" w14:textId="77777777" w:rsidTr="00CB0572">
        <w:trPr>
          <w:trHeight w:val="273"/>
        </w:trPr>
        <w:tc>
          <w:tcPr>
            <w:tcW w:w="1560" w:type="dxa"/>
          </w:tcPr>
          <w:p w14:paraId="47982884" w14:textId="1E31E184" w:rsidR="00CB0572" w:rsidRPr="000F3903" w:rsidRDefault="00CB0572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Arial" w:hint="eastAsia"/>
                <w:spacing w:val="-2"/>
                <w:sz w:val="22"/>
              </w:rPr>
              <w:t>1530~</w:t>
            </w:r>
            <w:r w:rsidRPr="000F3903">
              <w:rPr>
                <w:rFonts w:ascii="標楷體" w:eastAsia="標楷體" w:hAnsi="標楷體" w:cs="Arial" w:hint="eastAsia"/>
                <w:sz w:val="22"/>
              </w:rPr>
              <w:t>1700</w:t>
            </w:r>
          </w:p>
        </w:tc>
        <w:tc>
          <w:tcPr>
            <w:tcW w:w="2831" w:type="dxa"/>
          </w:tcPr>
          <w:p w14:paraId="1A9DA7D0" w14:textId="77777777" w:rsidR="00CB0572" w:rsidRPr="000F3903" w:rsidRDefault="00CB0572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3"/>
                <w:sz w:val="22"/>
              </w:rPr>
              <w:t>實務</w:t>
            </w:r>
            <w:r w:rsidRPr="000F3903">
              <w:rPr>
                <w:rFonts w:ascii="標楷體" w:eastAsia="標楷體" w:hAnsi="標楷體" w:cs="SimSun" w:hint="eastAsia"/>
                <w:spacing w:val="-2"/>
                <w:sz w:val="22"/>
              </w:rPr>
              <w:t>演練</w:t>
            </w:r>
          </w:p>
        </w:tc>
        <w:tc>
          <w:tcPr>
            <w:tcW w:w="5248" w:type="dxa"/>
          </w:tcPr>
          <w:p w14:paraId="0F770ED5" w14:textId="18489B30" w:rsidR="00CB0572" w:rsidRPr="000F3903" w:rsidRDefault="00CB0572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  <w:r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情境：評估，</w:t>
            </w:r>
            <w:proofErr w:type="gramStart"/>
            <w:r w:rsidR="00DD0FAE" w:rsidRPr="000F3903">
              <w:rPr>
                <w:rFonts w:ascii="標楷體" w:eastAsia="標楷體" w:hAnsi="標楷體" w:cs="SimSun" w:hint="eastAsia"/>
                <w:spacing w:val="-1"/>
                <w:sz w:val="22"/>
              </w:rPr>
              <w:t>脫困</w:t>
            </w:r>
            <w:r w:rsidRPr="000F3903">
              <w:rPr>
                <w:rFonts w:ascii="標楷體" w:eastAsia="標楷體" w:hAnsi="標楷體" w:cs="SimSun" w:hint="eastAsia"/>
                <w:sz w:val="22"/>
              </w:rPr>
              <w:t>與搬運</w:t>
            </w:r>
            <w:proofErr w:type="gramEnd"/>
          </w:p>
        </w:tc>
      </w:tr>
      <w:tr w:rsidR="00FD555F" w:rsidRPr="00087E63" w14:paraId="70B9B636" w14:textId="77777777" w:rsidTr="00CB0572">
        <w:trPr>
          <w:trHeight w:val="283"/>
        </w:trPr>
        <w:tc>
          <w:tcPr>
            <w:tcW w:w="1560" w:type="dxa"/>
          </w:tcPr>
          <w:p w14:paraId="3E764FBC" w14:textId="77777777" w:rsidR="00FD555F" w:rsidRPr="00087E63" w:rsidRDefault="00FD555F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 w:val="22"/>
              </w:rPr>
              <w:t>1700~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1730</w:t>
            </w:r>
          </w:p>
        </w:tc>
        <w:tc>
          <w:tcPr>
            <w:tcW w:w="2831" w:type="dxa"/>
          </w:tcPr>
          <w:p w14:paraId="648FDFD3" w14:textId="77777777" w:rsidR="00FD555F" w:rsidRPr="00087E63" w:rsidRDefault="00FD555F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綜合</w:t>
            </w:r>
            <w:r w:rsidRPr="00087E63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座談</w:t>
            </w:r>
          </w:p>
        </w:tc>
        <w:tc>
          <w:tcPr>
            <w:tcW w:w="5248" w:type="dxa"/>
          </w:tcPr>
          <w:p w14:paraId="23CFAA01" w14:textId="77777777" w:rsidR="00FD555F" w:rsidRPr="00087E63" w:rsidRDefault="00FD555F" w:rsidP="00C204E3">
            <w:pPr>
              <w:autoSpaceDE w:val="0"/>
              <w:autoSpaceDN w:val="0"/>
              <w:spacing w:line="320" w:lineRule="exact"/>
              <w:ind w:left="37"/>
              <w:rPr>
                <w:rFonts w:ascii="標楷體" w:eastAsia="標楷體" w:hAnsi="標楷體"/>
              </w:rPr>
            </w:pPr>
          </w:p>
        </w:tc>
      </w:tr>
      <w:tr w:rsidR="00FD555F" w:rsidRPr="00087E63" w14:paraId="6D9BA921" w14:textId="77777777" w:rsidTr="00CB0572">
        <w:trPr>
          <w:trHeight w:val="283"/>
        </w:trPr>
        <w:tc>
          <w:tcPr>
            <w:tcW w:w="1560" w:type="dxa"/>
          </w:tcPr>
          <w:p w14:paraId="78D83D58" w14:textId="77777777" w:rsidR="00FD555F" w:rsidRPr="00087E63" w:rsidRDefault="00FD555F" w:rsidP="00C204E3">
            <w:pPr>
              <w:spacing w:line="320" w:lineRule="exact"/>
              <w:ind w:left="86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Arial" w:hint="eastAsia"/>
                <w:color w:val="000000"/>
                <w:spacing w:val="-2"/>
                <w:sz w:val="22"/>
              </w:rPr>
              <w:t>1730~</w:t>
            </w:r>
            <w:r w:rsidRPr="00087E63">
              <w:rPr>
                <w:rFonts w:ascii="標楷體" w:eastAsia="標楷體" w:hAnsi="標楷體" w:cs="Arial" w:hint="eastAsia"/>
                <w:color w:val="000000"/>
                <w:sz w:val="22"/>
              </w:rPr>
              <w:t>1800</w:t>
            </w:r>
          </w:p>
        </w:tc>
        <w:tc>
          <w:tcPr>
            <w:tcW w:w="2831" w:type="dxa"/>
          </w:tcPr>
          <w:p w14:paraId="5DA5000B" w14:textId="77777777" w:rsidR="00FD555F" w:rsidRPr="00087E63" w:rsidRDefault="00FD555F" w:rsidP="00C204E3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</w:rPr>
            </w:pPr>
            <w:r w:rsidRPr="00087E63">
              <w:rPr>
                <w:rFonts w:ascii="標楷體" w:eastAsia="標楷體" w:hAnsi="標楷體" w:cs="SimSun" w:hint="eastAsia"/>
                <w:color w:val="000000"/>
                <w:spacing w:val="-5"/>
                <w:sz w:val="22"/>
              </w:rPr>
              <w:t>賦歸</w:t>
            </w:r>
          </w:p>
        </w:tc>
        <w:tc>
          <w:tcPr>
            <w:tcW w:w="5248" w:type="dxa"/>
          </w:tcPr>
          <w:p w14:paraId="1DFF7E44" w14:textId="77777777" w:rsidR="00FD555F" w:rsidRPr="00087E63" w:rsidRDefault="00FD555F" w:rsidP="00C204E3">
            <w:pPr>
              <w:spacing w:line="320" w:lineRule="exact"/>
              <w:ind w:left="37"/>
              <w:rPr>
                <w:rFonts w:ascii="標楷體" w:eastAsia="標楷體" w:hAnsi="標楷體"/>
              </w:rPr>
            </w:pPr>
          </w:p>
        </w:tc>
      </w:tr>
    </w:tbl>
    <w:p w14:paraId="57B10B05" w14:textId="77777777" w:rsidR="005316C2" w:rsidRDefault="005316C2" w:rsidP="00D21A86">
      <w:pPr>
        <w:widowControl/>
        <w:spacing w:line="20" w:lineRule="exact"/>
        <w:rPr>
          <w:rFonts w:ascii="標楷體" w:eastAsia="標楷體" w:hAnsi="標楷體" w:cs="細明體"/>
          <w:color w:val="333333"/>
          <w:sz w:val="28"/>
          <w:szCs w:val="28"/>
        </w:rPr>
      </w:pPr>
    </w:p>
    <w:sectPr w:rsidR="005316C2" w:rsidSect="005754EB">
      <w:pgSz w:w="11906" w:h="16838" w:code="9"/>
      <w:pgMar w:top="1134" w:right="1134" w:bottom="107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2BB2" w14:textId="77777777" w:rsidR="008D70C1" w:rsidRDefault="008D70C1" w:rsidP="005316C2">
      <w:r>
        <w:separator/>
      </w:r>
    </w:p>
  </w:endnote>
  <w:endnote w:type="continuationSeparator" w:id="0">
    <w:p w14:paraId="198584DC" w14:textId="77777777" w:rsidR="008D70C1" w:rsidRDefault="008D70C1" w:rsidP="005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92E0" w14:textId="77777777" w:rsidR="008D70C1" w:rsidRDefault="008D70C1" w:rsidP="005316C2">
      <w:r>
        <w:separator/>
      </w:r>
    </w:p>
  </w:footnote>
  <w:footnote w:type="continuationSeparator" w:id="0">
    <w:p w14:paraId="69716546" w14:textId="77777777" w:rsidR="008D70C1" w:rsidRDefault="008D70C1" w:rsidP="00531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3F"/>
    <w:rsid w:val="000F3903"/>
    <w:rsid w:val="001E71DB"/>
    <w:rsid w:val="00396084"/>
    <w:rsid w:val="0044408B"/>
    <w:rsid w:val="004B18FA"/>
    <w:rsid w:val="005316C2"/>
    <w:rsid w:val="005754EB"/>
    <w:rsid w:val="00644A46"/>
    <w:rsid w:val="0080596F"/>
    <w:rsid w:val="008D70C1"/>
    <w:rsid w:val="008F09D5"/>
    <w:rsid w:val="00AB63F6"/>
    <w:rsid w:val="00B428EA"/>
    <w:rsid w:val="00B9583F"/>
    <w:rsid w:val="00C204E3"/>
    <w:rsid w:val="00CB0572"/>
    <w:rsid w:val="00CE4805"/>
    <w:rsid w:val="00D21A86"/>
    <w:rsid w:val="00DD0FAE"/>
    <w:rsid w:val="00E8471D"/>
    <w:rsid w:val="00F851F9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0DAC"/>
  <w15:docId w15:val="{CD9A4FC5-4C89-4453-980C-9CA45EAC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3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6C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6C2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FD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Weichin Hu</cp:lastModifiedBy>
  <cp:revision>4</cp:revision>
  <dcterms:created xsi:type="dcterms:W3CDTF">2022-06-27T14:39:00Z</dcterms:created>
  <dcterms:modified xsi:type="dcterms:W3CDTF">2022-06-27T16:13:00Z</dcterms:modified>
</cp:coreProperties>
</file>