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B613EF">
        <w:rPr>
          <w:rFonts w:ascii="標楷體" w:hAnsi="標楷體" w:hint="eastAsia"/>
        </w:rPr>
        <w:t>111</w:t>
      </w:r>
      <w:bookmarkStart w:id="0" w:name="_GoBack"/>
      <w:bookmarkEnd w:id="0"/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7E" w:rsidRDefault="0004497E" w:rsidP="00185A41">
      <w:r>
        <w:separator/>
      </w:r>
    </w:p>
  </w:endnote>
  <w:endnote w:type="continuationSeparator" w:id="0">
    <w:p w:rsidR="0004497E" w:rsidRDefault="0004497E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7E" w:rsidRDefault="0004497E" w:rsidP="00185A41">
      <w:r>
        <w:separator/>
      </w:r>
    </w:p>
  </w:footnote>
  <w:footnote w:type="continuationSeparator" w:id="0">
    <w:p w:rsidR="0004497E" w:rsidRDefault="0004497E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A93DD10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2252</Words>
  <Characters>750</Characters>
  <Application>Microsoft Office Word</Application>
  <DocSecurity>0</DocSecurity>
  <Lines>6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曼萍 張</cp:lastModifiedBy>
  <cp:revision>15</cp:revision>
  <cp:lastPrinted>2022-03-29T15:38:00Z</cp:lastPrinted>
  <dcterms:created xsi:type="dcterms:W3CDTF">2019-06-11T01:46:00Z</dcterms:created>
  <dcterms:modified xsi:type="dcterms:W3CDTF">2022-03-29T15:39:00Z</dcterms:modified>
</cp:coreProperties>
</file>